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2651FA6" w14:textId="77777777" w:rsidR="005F02CD" w:rsidRPr="00322A5F" w:rsidRDefault="005F02CD" w:rsidP="00887882">
      <w:pPr>
        <w:jc w:val="center"/>
        <w:rPr>
          <w:b/>
          <w:sz w:val="28"/>
          <w:szCs w:val="28"/>
        </w:rPr>
      </w:pPr>
      <w:r w:rsidRPr="00322A5F">
        <w:rPr>
          <w:b/>
          <w:sz w:val="28"/>
          <w:szCs w:val="28"/>
        </w:rPr>
        <w:t>Clare Conry-Murray, Ph.D.</w:t>
      </w:r>
    </w:p>
    <w:p w14:paraId="33CF20A5" w14:textId="77777777" w:rsidR="005F02CD" w:rsidRPr="00887882" w:rsidRDefault="005F02CD" w:rsidP="00887882">
      <w:pPr>
        <w:sectPr w:rsidR="005F02CD" w:rsidRPr="00887882" w:rsidSect="00A96508">
          <w:headerReference w:type="default" r:id="rId7"/>
          <w:footerReference w:type="even" r:id="rId8"/>
          <w:pgSz w:w="12240" w:h="15840"/>
          <w:pgMar w:top="1440" w:right="1800" w:bottom="1260" w:left="1800" w:header="720" w:footer="720" w:gutter="0"/>
          <w:cols w:space="720"/>
          <w:titlePg/>
          <w:docGrid w:linePitch="360"/>
        </w:sectPr>
      </w:pPr>
    </w:p>
    <w:p w14:paraId="17578EDA" w14:textId="168F7CEB" w:rsidR="00A158B3" w:rsidRDefault="00A158B3" w:rsidP="00A158B3"/>
    <w:p w14:paraId="5C7E7200" w14:textId="76042049" w:rsidR="00A158B3" w:rsidRDefault="00A158B3" w:rsidP="00A158B3">
      <w:r w:rsidRPr="00A158B3">
        <w:t>Department of Health, Behavior &amp; Society</w:t>
      </w:r>
    </w:p>
    <w:p w14:paraId="031C9F8E" w14:textId="11F54F9D" w:rsidR="00A158B3" w:rsidRPr="00A158B3" w:rsidRDefault="00A158B3" w:rsidP="00A158B3">
      <w:r>
        <w:t>Johns Hopkins University</w:t>
      </w:r>
      <w:r w:rsidRPr="00A158B3">
        <w:br/>
        <w:t>2213 McElderry Street, Suite 439</w:t>
      </w:r>
    </w:p>
    <w:p w14:paraId="7C21CBEC" w14:textId="77777777" w:rsidR="00A158B3" w:rsidRDefault="00A158B3" w:rsidP="00A158B3">
      <w:r w:rsidRPr="00A158B3">
        <w:t>Baltimore, MD 21205 USA</w:t>
      </w:r>
    </w:p>
    <w:p w14:paraId="0697FFBF" w14:textId="77777777" w:rsidR="00A158B3" w:rsidRPr="00A158B3" w:rsidRDefault="00A158B3" w:rsidP="00A158B3">
      <w:hyperlink r:id="rId9" w:tooltip="mailto:clareconrymurray@jh.edu" w:history="1">
        <w:r w:rsidRPr="00A158B3">
          <w:rPr>
            <w:rStyle w:val="Hyperlink"/>
          </w:rPr>
          <w:t>clareconrymurray</w:t>
        </w:r>
      </w:hyperlink>
      <w:hyperlink r:id="rId10" w:tooltip="mailto:clareconrymurray@jh.edu" w:history="1">
        <w:r w:rsidRPr="00A158B3">
          <w:rPr>
            <w:rStyle w:val="Hyperlink"/>
          </w:rPr>
          <w:t>@jhu.edu</w:t>
        </w:r>
      </w:hyperlink>
    </w:p>
    <w:p w14:paraId="7D35735F" w14:textId="103AFC29" w:rsidR="00A158B3" w:rsidRPr="00A158B3" w:rsidRDefault="00A158B3" w:rsidP="00A158B3">
      <w:r w:rsidRPr="00A158B3">
        <w:t>443-927-2893</w:t>
      </w:r>
    </w:p>
    <w:p w14:paraId="376F6747" w14:textId="37990590" w:rsidR="004C4EF4" w:rsidRPr="00322A5F" w:rsidRDefault="004C4EF4" w:rsidP="00A158B3">
      <w:r>
        <w:t xml:space="preserve">clareconrymurray.com </w:t>
      </w:r>
    </w:p>
    <w:p w14:paraId="5E46079D" w14:textId="77777777" w:rsidR="005F02CD" w:rsidRPr="00322A5F" w:rsidRDefault="005F02CD" w:rsidP="00887882"/>
    <w:p w14:paraId="68552E47" w14:textId="77777777" w:rsidR="0027284E" w:rsidRDefault="0027284E" w:rsidP="00887882">
      <w:pPr>
        <w:rPr>
          <w:b/>
        </w:rPr>
      </w:pPr>
    </w:p>
    <w:p w14:paraId="3F9F0D84" w14:textId="77777777" w:rsidR="005F02CD" w:rsidRPr="00322A5F" w:rsidRDefault="005F02CD" w:rsidP="00887882">
      <w:pPr>
        <w:rPr>
          <w:b/>
        </w:rPr>
      </w:pPr>
      <w:r w:rsidRPr="00322A5F">
        <w:rPr>
          <w:b/>
        </w:rPr>
        <w:t>PROFESSIONAL POSITIONS</w:t>
      </w:r>
    </w:p>
    <w:p w14:paraId="236EF2F5" w14:textId="672BFD3B" w:rsidR="00A158B3" w:rsidRDefault="00A158B3" w:rsidP="0060446E">
      <w:r>
        <w:t>Associate Director of the Gender Equity Unit</w:t>
      </w:r>
      <w:r>
        <w:tab/>
      </w:r>
      <w:r>
        <w:tab/>
      </w:r>
      <w:r>
        <w:tab/>
        <w:t>2024- present</w:t>
      </w:r>
    </w:p>
    <w:p w14:paraId="34FB73E6" w14:textId="2DCCB11A" w:rsidR="00A158B3" w:rsidRDefault="00A158B3" w:rsidP="0060446E">
      <w:r>
        <w:t>Bloomberg School of Public Health</w:t>
      </w:r>
    </w:p>
    <w:p w14:paraId="6C8AE41C" w14:textId="0FF3BDCF" w:rsidR="00A158B3" w:rsidRDefault="00A158B3" w:rsidP="0060446E">
      <w:r>
        <w:t xml:space="preserve">Johns Hopkins University </w:t>
      </w:r>
    </w:p>
    <w:p w14:paraId="1C91452D" w14:textId="77777777" w:rsidR="00A158B3" w:rsidRDefault="00A158B3" w:rsidP="0060446E"/>
    <w:p w14:paraId="219B6ABF" w14:textId="13BFFAC1" w:rsidR="0060446E" w:rsidRPr="00322A5F" w:rsidRDefault="0060446E" w:rsidP="0060446E">
      <w:r w:rsidRPr="00322A5F">
        <w:t>Ass</w:t>
      </w:r>
      <w:r>
        <w:t>ociate</w:t>
      </w:r>
      <w:r w:rsidRPr="00322A5F">
        <w:t xml:space="preserve"> Professor of Psychology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  <w:t>201</w:t>
      </w:r>
      <w:r>
        <w:t>8</w:t>
      </w:r>
      <w:r w:rsidRPr="00322A5F">
        <w:t xml:space="preserve">- </w:t>
      </w:r>
      <w:r w:rsidR="00A158B3">
        <w:t>2024</w:t>
      </w:r>
    </w:p>
    <w:p w14:paraId="625AF082" w14:textId="4B971F0E" w:rsidR="0060446E" w:rsidRPr="00322A5F" w:rsidRDefault="0060446E" w:rsidP="0060446E">
      <w:r w:rsidRPr="00322A5F">
        <w:t>Ass</w:t>
      </w:r>
      <w:r>
        <w:t xml:space="preserve">istant </w:t>
      </w:r>
      <w:r w:rsidRPr="00322A5F">
        <w:t>Professor of Psychology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  <w:t xml:space="preserve">2013- </w:t>
      </w:r>
      <w:r>
        <w:t>2018</w:t>
      </w:r>
    </w:p>
    <w:p w14:paraId="53D667FB" w14:textId="1B673F91" w:rsidR="00C01BC8" w:rsidRPr="00322A5F" w:rsidRDefault="00887882" w:rsidP="00887882">
      <w:r w:rsidRPr="00322A5F">
        <w:t>Department of Psychology</w:t>
      </w:r>
      <w:r w:rsidR="00C01BC8" w:rsidRPr="00322A5F">
        <w:tab/>
      </w:r>
      <w:r w:rsidR="00C01BC8" w:rsidRPr="00322A5F">
        <w:tab/>
      </w:r>
      <w:r w:rsidR="00C01BC8" w:rsidRPr="00322A5F">
        <w:tab/>
      </w:r>
      <w:r w:rsidR="00C01BC8" w:rsidRPr="00322A5F">
        <w:tab/>
      </w:r>
      <w:r w:rsidR="00C01BC8" w:rsidRPr="00322A5F">
        <w:tab/>
      </w:r>
    </w:p>
    <w:p w14:paraId="635FD8A8" w14:textId="77777777" w:rsidR="00C01BC8" w:rsidRPr="00322A5F" w:rsidRDefault="00C01BC8" w:rsidP="00887882">
      <w:r w:rsidRPr="00322A5F">
        <w:t>Saint Joseph’s University</w:t>
      </w:r>
    </w:p>
    <w:p w14:paraId="6F078204" w14:textId="77777777" w:rsidR="00C01BC8" w:rsidRPr="00322A5F" w:rsidRDefault="00C01BC8" w:rsidP="00887882"/>
    <w:p w14:paraId="0E13BD41" w14:textId="77777777" w:rsidR="005F02CD" w:rsidRPr="00322A5F" w:rsidRDefault="005F02CD" w:rsidP="00887882">
      <w:r w:rsidRPr="00322A5F">
        <w:t>Assistant Professor of Psychology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="00F34A8F" w:rsidRPr="00322A5F">
        <w:t>2008</w:t>
      </w:r>
      <w:r w:rsidR="00C01BC8" w:rsidRPr="00322A5F">
        <w:t>- 2013</w:t>
      </w:r>
    </w:p>
    <w:p w14:paraId="26502C60" w14:textId="77777777" w:rsidR="008D39F7" w:rsidRPr="00322A5F" w:rsidRDefault="008D39F7" w:rsidP="00887882">
      <w:r w:rsidRPr="00322A5F">
        <w:t>Psychology Program Coordinator</w:t>
      </w:r>
    </w:p>
    <w:p w14:paraId="257E0AD5" w14:textId="539C7427" w:rsidR="00887882" w:rsidRPr="00322A5F" w:rsidRDefault="00887882" w:rsidP="00887882">
      <w:r w:rsidRPr="00322A5F">
        <w:t>Department of Psychology</w:t>
      </w:r>
    </w:p>
    <w:p w14:paraId="6CC31678" w14:textId="6F725F20" w:rsidR="005F02CD" w:rsidRPr="00322A5F" w:rsidRDefault="005F02CD" w:rsidP="00887882">
      <w:r w:rsidRPr="00322A5F">
        <w:t>Penn State University, Beaver</w:t>
      </w:r>
    </w:p>
    <w:p w14:paraId="1341F142" w14:textId="77777777" w:rsidR="005F02CD" w:rsidRPr="00322A5F" w:rsidRDefault="005F02CD" w:rsidP="00887882"/>
    <w:p w14:paraId="63D12799" w14:textId="77777777" w:rsidR="005F02CD" w:rsidRPr="00322A5F" w:rsidRDefault="005F02CD" w:rsidP="00887882">
      <w:r w:rsidRPr="00322A5F">
        <w:t>Visiting Assistant Professor of Psychology</w:t>
      </w:r>
      <w:r w:rsidRPr="00322A5F">
        <w:tab/>
      </w:r>
      <w:r w:rsidRPr="00322A5F">
        <w:tab/>
      </w:r>
      <w:r w:rsidRPr="00322A5F">
        <w:tab/>
      </w:r>
      <w:r w:rsidRPr="00322A5F">
        <w:tab/>
        <w:t>2006-2008</w:t>
      </w:r>
    </w:p>
    <w:p w14:paraId="2B0D2F5D" w14:textId="77777777" w:rsidR="005F02CD" w:rsidRPr="00322A5F" w:rsidRDefault="005F02CD" w:rsidP="00887882">
      <w:r w:rsidRPr="00322A5F">
        <w:t>Department of Clinical and Social Sciences in Psychology</w:t>
      </w:r>
    </w:p>
    <w:p w14:paraId="36F1B7AD" w14:textId="77777777" w:rsidR="00887882" w:rsidRPr="00322A5F" w:rsidRDefault="00887882" w:rsidP="00887882">
      <w:r w:rsidRPr="00322A5F">
        <w:t>University of Rochester</w:t>
      </w:r>
    </w:p>
    <w:p w14:paraId="33DEBA62" w14:textId="77777777" w:rsidR="005F02CD" w:rsidRPr="00322A5F" w:rsidRDefault="005F02CD" w:rsidP="00887882"/>
    <w:p w14:paraId="72203C24" w14:textId="77777777" w:rsidR="00887882" w:rsidRPr="00322A5F" w:rsidRDefault="00887882" w:rsidP="00887882"/>
    <w:p w14:paraId="02A112E7" w14:textId="77777777" w:rsidR="005F02CD" w:rsidRPr="00322A5F" w:rsidRDefault="005F02CD" w:rsidP="00887882">
      <w:pPr>
        <w:rPr>
          <w:b/>
        </w:rPr>
      </w:pPr>
      <w:r w:rsidRPr="00322A5F">
        <w:rPr>
          <w:b/>
        </w:rPr>
        <w:t>EDUCATION</w:t>
      </w:r>
    </w:p>
    <w:p w14:paraId="785EDE76" w14:textId="77777777" w:rsidR="005F02CD" w:rsidRPr="00322A5F" w:rsidRDefault="005F02CD" w:rsidP="00887882">
      <w:r w:rsidRPr="00322A5F">
        <w:t>Ph.D.</w:t>
      </w:r>
      <w:r w:rsidRPr="00322A5F">
        <w:tab/>
      </w:r>
      <w:r w:rsidRPr="00322A5F">
        <w:tab/>
        <w:t>University of California at Berkeley</w:t>
      </w:r>
      <w:r w:rsidRPr="00322A5F">
        <w:tab/>
        <w:t xml:space="preserve"> </w:t>
      </w:r>
      <w:r w:rsidRPr="00322A5F">
        <w:tab/>
      </w:r>
      <w:r w:rsidRPr="00322A5F">
        <w:tab/>
      </w:r>
      <w:proofErr w:type="gramStart"/>
      <w:r w:rsidRPr="00322A5F">
        <w:t>May,</w:t>
      </w:r>
      <w:proofErr w:type="gramEnd"/>
      <w:r w:rsidRPr="00322A5F">
        <w:t xml:space="preserve"> 2006</w:t>
      </w:r>
    </w:p>
    <w:p w14:paraId="6A895E10" w14:textId="77777777" w:rsidR="005F02CD" w:rsidRPr="00322A5F" w:rsidRDefault="005F02CD" w:rsidP="00887882">
      <w:pPr>
        <w:ind w:left="720" w:firstLine="720"/>
      </w:pPr>
      <w:r w:rsidRPr="00322A5F">
        <w:t>Human Development and Education</w:t>
      </w:r>
    </w:p>
    <w:p w14:paraId="32EA6CB2" w14:textId="77777777" w:rsidR="005F02CD" w:rsidRPr="00322A5F" w:rsidRDefault="005F02CD" w:rsidP="00887882"/>
    <w:p w14:paraId="6658BD2E" w14:textId="77777777" w:rsidR="005F02CD" w:rsidRPr="00322A5F" w:rsidRDefault="005F02CD" w:rsidP="00887882">
      <w:r w:rsidRPr="00322A5F">
        <w:t xml:space="preserve">M.Ed.  </w:t>
      </w:r>
      <w:r w:rsidRPr="00322A5F">
        <w:tab/>
        <w:t xml:space="preserve">Boston College 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</w:r>
      <w:proofErr w:type="gramStart"/>
      <w:r w:rsidRPr="00322A5F">
        <w:t>September,</w:t>
      </w:r>
      <w:proofErr w:type="gramEnd"/>
      <w:r w:rsidRPr="00322A5F">
        <w:t xml:space="preserve"> 1995</w:t>
      </w:r>
    </w:p>
    <w:p w14:paraId="755E89B7" w14:textId="77777777" w:rsidR="005F02CD" w:rsidRPr="00322A5F" w:rsidRDefault="005F02CD" w:rsidP="00887882">
      <w:pPr>
        <w:ind w:left="720" w:firstLine="720"/>
      </w:pPr>
      <w:r w:rsidRPr="00322A5F">
        <w:t>Secondary Education in Urban Schools: English</w:t>
      </w:r>
    </w:p>
    <w:p w14:paraId="46D622EC" w14:textId="77777777" w:rsidR="005F02CD" w:rsidRPr="00322A5F" w:rsidRDefault="005F02CD" w:rsidP="00887882"/>
    <w:p w14:paraId="200691E0" w14:textId="77777777" w:rsidR="005F02CD" w:rsidRPr="00322A5F" w:rsidRDefault="005F02CD" w:rsidP="00887882">
      <w:r w:rsidRPr="00322A5F">
        <w:t xml:space="preserve">B.A. </w:t>
      </w:r>
      <w:r w:rsidRPr="00322A5F">
        <w:tab/>
      </w:r>
      <w:r w:rsidRPr="00322A5F">
        <w:tab/>
        <w:t>The Evergreen State College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proofErr w:type="gramStart"/>
      <w:r w:rsidRPr="00322A5F">
        <w:t>March,</w:t>
      </w:r>
      <w:proofErr w:type="gramEnd"/>
      <w:r w:rsidRPr="00322A5F">
        <w:t xml:space="preserve"> 1993</w:t>
      </w:r>
    </w:p>
    <w:p w14:paraId="3717058F" w14:textId="77777777" w:rsidR="005F02CD" w:rsidRPr="00322A5F" w:rsidRDefault="005F02CD" w:rsidP="00887882">
      <w:pPr>
        <w:ind w:left="720" w:firstLine="720"/>
      </w:pPr>
      <w:r w:rsidRPr="00322A5F">
        <w:t>Interdisciplinary studies in humanities</w:t>
      </w:r>
    </w:p>
    <w:p w14:paraId="678EF110" w14:textId="77777777" w:rsidR="005F02CD" w:rsidRPr="00322A5F" w:rsidRDefault="005F02CD" w:rsidP="00887882"/>
    <w:p w14:paraId="71C2E35B" w14:textId="77777777" w:rsidR="005F02CD" w:rsidRPr="00322A5F" w:rsidRDefault="005F02CD" w:rsidP="00887882"/>
    <w:p w14:paraId="5FF3C14B" w14:textId="77777777" w:rsidR="00953D68" w:rsidRDefault="00953D68" w:rsidP="00887882">
      <w:pPr>
        <w:rPr>
          <w:b/>
        </w:rPr>
      </w:pPr>
      <w:r>
        <w:rPr>
          <w:b/>
        </w:rPr>
        <w:t>PREPRINTS</w:t>
      </w:r>
    </w:p>
    <w:p w14:paraId="4D8BFD2D" w14:textId="77777777" w:rsidR="00D5788B" w:rsidRDefault="00D5788B" w:rsidP="00A158B3">
      <w:pPr>
        <w:rPr>
          <w:bCs/>
        </w:rPr>
      </w:pPr>
    </w:p>
    <w:p w14:paraId="4EC73AC4" w14:textId="77777777" w:rsidR="00D5788B" w:rsidRDefault="00D5788B" w:rsidP="00D5788B">
      <w:pPr>
        <w:ind w:left="720" w:hanging="720"/>
      </w:pPr>
      <w:r>
        <w:rPr>
          <w:bCs/>
        </w:rPr>
        <w:t xml:space="preserve">Conry-Murray, C., Dunfield, K. Recchia, H., Maranges, H. (2024). </w:t>
      </w:r>
      <w:r>
        <w:rPr>
          <w:rFonts w:ascii="Times" w:eastAsia="Arial" w:hAnsi="Times" w:cs="Arial"/>
        </w:rPr>
        <w:t>Har</w:t>
      </w:r>
      <w:r w:rsidRPr="00EE0013">
        <w:rPr>
          <w:rFonts w:ascii="Times" w:eastAsia="Arial" w:hAnsi="Times" w:cs="Arial"/>
        </w:rPr>
        <w:t xml:space="preserve">m </w:t>
      </w:r>
      <w:r>
        <w:rPr>
          <w:rFonts w:ascii="Times" w:eastAsia="Arial" w:hAnsi="Times" w:cs="Arial"/>
        </w:rPr>
        <w:t>i</w:t>
      </w:r>
      <w:r w:rsidRPr="00EE0013">
        <w:rPr>
          <w:rFonts w:ascii="Times" w:eastAsia="Arial" w:hAnsi="Times" w:cs="Arial"/>
        </w:rPr>
        <w:t xml:space="preserve">s </w:t>
      </w:r>
      <w:r>
        <w:rPr>
          <w:rFonts w:ascii="Times" w:eastAsia="Arial" w:hAnsi="Times" w:cs="Arial"/>
        </w:rPr>
        <w:t>K</w:t>
      </w:r>
      <w:r w:rsidRPr="00EE0013">
        <w:rPr>
          <w:rFonts w:ascii="Times" w:eastAsia="Arial" w:hAnsi="Times" w:cs="Arial"/>
        </w:rPr>
        <w:t>ey t</w:t>
      </w:r>
      <w:r>
        <w:rPr>
          <w:rFonts w:ascii="Times" w:eastAsia="Arial" w:hAnsi="Times" w:cs="Arial"/>
        </w:rPr>
        <w:t>o J</w:t>
      </w:r>
      <w:r w:rsidRPr="00EE0013">
        <w:rPr>
          <w:rFonts w:ascii="Times" w:eastAsia="Arial" w:hAnsi="Times" w:cs="Arial"/>
        </w:rPr>
        <w:t xml:space="preserve">udgments </w:t>
      </w:r>
      <w:r>
        <w:rPr>
          <w:rFonts w:ascii="Times" w:eastAsia="Arial" w:hAnsi="Times" w:cs="Arial"/>
        </w:rPr>
        <w:t>that</w:t>
      </w:r>
      <w:r w:rsidRPr="00EE0013">
        <w:rPr>
          <w:rFonts w:ascii="Times" w:eastAsia="Arial" w:hAnsi="Times" w:cs="Arial"/>
        </w:rPr>
        <w:t xml:space="preserve"> </w:t>
      </w:r>
      <w:r>
        <w:rPr>
          <w:rFonts w:ascii="Times" w:eastAsia="Arial" w:hAnsi="Times" w:cs="Arial"/>
        </w:rPr>
        <w:t>S</w:t>
      </w:r>
      <w:r w:rsidRPr="00EE0013">
        <w:rPr>
          <w:rFonts w:ascii="Times" w:eastAsia="Arial" w:hAnsi="Times" w:cs="Arial"/>
        </w:rPr>
        <w:t>tealing</w:t>
      </w:r>
      <w:r>
        <w:rPr>
          <w:rFonts w:ascii="Times" w:eastAsia="Arial" w:hAnsi="Times" w:cs="Arial"/>
        </w:rPr>
        <w:t xml:space="preserve"> is Immoral. </w:t>
      </w:r>
      <w:hyperlink r:id="rId11" w:history="1">
        <w:r w:rsidRPr="005241E0">
          <w:rPr>
            <w:rStyle w:val="Hyperlink"/>
            <w:rFonts w:ascii="Times" w:eastAsia="Arial" w:hAnsi="Times" w:cs="Arial"/>
          </w:rPr>
          <w:t>https://osf.io/x8zqu</w:t>
        </w:r>
      </w:hyperlink>
      <w:r>
        <w:rPr>
          <w:rFonts w:ascii="Times" w:eastAsia="Arial" w:hAnsi="Times" w:cs="Arial"/>
        </w:rPr>
        <w:t xml:space="preserve"> </w:t>
      </w:r>
    </w:p>
    <w:p w14:paraId="4C265DA0" w14:textId="77777777" w:rsidR="00D5788B" w:rsidRDefault="00D5788B" w:rsidP="00D5788B">
      <w:pPr>
        <w:ind w:left="720" w:hanging="720"/>
        <w:rPr>
          <w:bCs/>
        </w:rPr>
      </w:pPr>
    </w:p>
    <w:p w14:paraId="76E29698" w14:textId="77777777" w:rsidR="00D5788B" w:rsidRDefault="00D5788B" w:rsidP="00D5788B">
      <w:pPr>
        <w:ind w:left="720" w:hanging="720"/>
        <w:rPr>
          <w:rStyle w:val="Hyperlink"/>
          <w:bCs/>
        </w:rPr>
      </w:pPr>
      <w:r w:rsidRPr="00953D68">
        <w:rPr>
          <w:bCs/>
        </w:rPr>
        <w:lastRenderedPageBreak/>
        <w:t>Conry-Murray, C. &amp; Silverstein, P. (202</w:t>
      </w:r>
      <w:r>
        <w:rPr>
          <w:bCs/>
        </w:rPr>
        <w:t>4</w:t>
      </w:r>
      <w:r w:rsidRPr="00953D68">
        <w:rPr>
          <w:bCs/>
        </w:rPr>
        <w:t>). The Role of Values in Psychological Science: Examining Identity-</w:t>
      </w:r>
      <w:r>
        <w:rPr>
          <w:bCs/>
        </w:rPr>
        <w:t>B</w:t>
      </w:r>
      <w:r w:rsidRPr="00953D68">
        <w:rPr>
          <w:bCs/>
        </w:rPr>
        <w:t xml:space="preserve">ased Inclusivity. </w:t>
      </w:r>
      <w:hyperlink r:id="rId12" w:history="1">
        <w:r w:rsidRPr="00953D68">
          <w:rPr>
            <w:rStyle w:val="Hyperlink"/>
            <w:bCs/>
          </w:rPr>
          <w:t>https://psyarxiv.com/cskg2/</w:t>
        </w:r>
      </w:hyperlink>
    </w:p>
    <w:p w14:paraId="6E00F159" w14:textId="77777777" w:rsidR="00D5788B" w:rsidRPr="00272FEA" w:rsidRDefault="00D5788B" w:rsidP="00272FEA">
      <w:pPr>
        <w:ind w:left="720" w:hanging="720"/>
      </w:pPr>
    </w:p>
    <w:p w14:paraId="12B5C35F" w14:textId="77777777" w:rsidR="00953D68" w:rsidRDefault="00953D68" w:rsidP="00887882">
      <w:pPr>
        <w:rPr>
          <w:b/>
        </w:rPr>
      </w:pPr>
    </w:p>
    <w:p w14:paraId="5C990428" w14:textId="10547268" w:rsidR="005F02CD" w:rsidRPr="00322A5F" w:rsidRDefault="005F02CD" w:rsidP="00887882">
      <w:pPr>
        <w:rPr>
          <w:b/>
        </w:rPr>
      </w:pPr>
      <w:r w:rsidRPr="00322A5F">
        <w:rPr>
          <w:b/>
        </w:rPr>
        <w:t>P</w:t>
      </w:r>
      <w:r w:rsidR="0027284E">
        <w:rPr>
          <w:b/>
        </w:rPr>
        <w:t xml:space="preserve">EER REVIEWED </w:t>
      </w:r>
      <w:r w:rsidRPr="00322A5F">
        <w:rPr>
          <w:b/>
        </w:rPr>
        <w:t>ART</w:t>
      </w:r>
      <w:r w:rsidR="007C6A25" w:rsidRPr="00322A5F">
        <w:rPr>
          <w:b/>
        </w:rPr>
        <w:t>I</w:t>
      </w:r>
      <w:r w:rsidRPr="00322A5F">
        <w:rPr>
          <w:b/>
        </w:rPr>
        <w:t xml:space="preserve">CLES </w:t>
      </w:r>
    </w:p>
    <w:p w14:paraId="236D0CD5" w14:textId="692D40DC" w:rsidR="00A806C3" w:rsidRPr="00A806C3" w:rsidRDefault="00A806C3" w:rsidP="00A806C3">
      <w:pPr>
        <w:ind w:left="720" w:hanging="720"/>
      </w:pPr>
      <w:r w:rsidRPr="00A806C3">
        <w:t xml:space="preserve">Conry-Murray, C., Waltzer, T., DeBernardi, F., Fossum, F., </w:t>
      </w:r>
      <w:proofErr w:type="spellStart"/>
      <w:r w:rsidRPr="00A806C3">
        <w:t>Haasov</w:t>
      </w:r>
      <w:proofErr w:type="spellEnd"/>
      <w:r w:rsidRPr="00A806C3">
        <w:t>, S., Matthews, M., ... &amp; Elsherif, M. (202</w:t>
      </w:r>
      <w:r>
        <w:t>4</w:t>
      </w:r>
      <w:r w:rsidRPr="00A806C3">
        <w:t xml:space="preserve">). Validity and transparency in quantifying open-ended data. </w:t>
      </w:r>
      <w:r>
        <w:rPr>
          <w:i/>
          <w:iCs/>
        </w:rPr>
        <w:t>Advances in Methods and Practices in Psychological Science</w:t>
      </w:r>
      <w:r w:rsidRPr="00A806C3">
        <w:t>.</w:t>
      </w:r>
    </w:p>
    <w:p w14:paraId="1F825B1A" w14:textId="77777777" w:rsidR="00A806C3" w:rsidRDefault="00A806C3" w:rsidP="005A05F5">
      <w:pPr>
        <w:ind w:left="720" w:hanging="720"/>
      </w:pPr>
    </w:p>
    <w:p w14:paraId="3152C221" w14:textId="0FB7F6C3" w:rsidR="005A05F5" w:rsidRDefault="00A04A38" w:rsidP="005A05F5">
      <w:pPr>
        <w:ind w:left="720" w:hanging="720"/>
      </w:pPr>
      <w:r>
        <w:t>*</w:t>
      </w:r>
      <w:r w:rsidR="005A05F5">
        <w:t xml:space="preserve">O’Donnell, K., </w:t>
      </w:r>
      <w:r>
        <w:t>*</w:t>
      </w:r>
      <w:r w:rsidR="005A05F5">
        <w:t>Schaad, R.</w:t>
      </w:r>
      <w:r>
        <w:t>,</w:t>
      </w:r>
      <w:r w:rsidR="005A05F5">
        <w:t xml:space="preserve"> </w:t>
      </w:r>
      <w:r>
        <w:t>*</w:t>
      </w:r>
      <w:r w:rsidR="005A05F5">
        <w:t>McSweeney, K</w:t>
      </w:r>
      <w:r>
        <w:t>.</w:t>
      </w:r>
      <w:r w:rsidR="005A05F5">
        <w:t>, Conry-Murray, C. (202</w:t>
      </w:r>
      <w:r w:rsidR="00272FEA">
        <w:t>4</w:t>
      </w:r>
      <w:r w:rsidR="005A05F5">
        <w:t xml:space="preserve">). You’re Such a Girl: Children’s Reasoning About Gendered Teasing. </w:t>
      </w:r>
      <w:r w:rsidR="005A05F5" w:rsidRPr="005A05F5">
        <w:rPr>
          <w:i/>
          <w:iCs/>
        </w:rPr>
        <w:t>Merrill-Palmer Quarterly.</w:t>
      </w:r>
    </w:p>
    <w:p w14:paraId="7CEDD50B" w14:textId="77777777" w:rsidR="00D5788B" w:rsidRPr="00861833" w:rsidRDefault="00D5788B" w:rsidP="00D5788B">
      <w:pPr>
        <w:ind w:left="720" w:hanging="720"/>
        <w:rPr>
          <w:rFonts w:ascii="Times" w:hAnsi="Times"/>
        </w:rPr>
      </w:pPr>
      <w:r w:rsidRPr="00E7764F">
        <w:rPr>
          <w:rFonts w:ascii="Times" w:hAnsi="Times"/>
          <w:color w:val="000000"/>
        </w:rPr>
        <w:t xml:space="preserve">Conry-Murray, C. </w:t>
      </w:r>
      <w:r>
        <w:rPr>
          <w:rFonts w:ascii="Times" w:hAnsi="Times"/>
          <w:color w:val="000000"/>
        </w:rPr>
        <w:t>*</w:t>
      </w:r>
      <w:r w:rsidRPr="00E7764F">
        <w:rPr>
          <w:rFonts w:ascii="Times" w:hAnsi="Times"/>
          <w:color w:val="000000"/>
        </w:rPr>
        <w:t xml:space="preserve">McConnon, A. </w:t>
      </w:r>
      <w:r>
        <w:rPr>
          <w:rFonts w:ascii="Times" w:hAnsi="Times"/>
          <w:color w:val="000000"/>
        </w:rPr>
        <w:t>&amp; *</w:t>
      </w:r>
      <w:r w:rsidRPr="00E7764F">
        <w:rPr>
          <w:rFonts w:ascii="Times" w:hAnsi="Times"/>
          <w:color w:val="000000"/>
        </w:rPr>
        <w:t>Bower, M. (2022). T</w:t>
      </w:r>
      <w:r w:rsidRPr="00E7764F">
        <w:rPr>
          <w:rFonts w:ascii="Times" w:hAnsi="Times" w:cs="Arial"/>
          <w:color w:val="000102"/>
        </w:rPr>
        <w:t xml:space="preserve">he Effect of Preregistration and P-Value Patterns on Trust in Psychology and Biology Research. </w:t>
      </w:r>
      <w:r w:rsidRPr="00E7764F">
        <w:rPr>
          <w:rFonts w:ascii="Times" w:hAnsi="Times" w:cs="Arial"/>
          <w:i/>
          <w:iCs/>
          <w:color w:val="000102"/>
        </w:rPr>
        <w:t>Collabra: Psychology.</w:t>
      </w:r>
    </w:p>
    <w:p w14:paraId="280A3913" w14:textId="1793FF9D" w:rsidR="00AC0FAE" w:rsidRDefault="00AC0FAE" w:rsidP="00861833">
      <w:pPr>
        <w:ind w:left="720" w:hanging="720"/>
        <w:rPr>
          <w:rFonts w:ascii="Times" w:hAnsi="Times"/>
          <w:color w:val="000000"/>
        </w:rPr>
      </w:pPr>
      <w:r>
        <w:t xml:space="preserve">Conry-Murray, C., McGuire, L., Hitti, A., &amp; </w:t>
      </w:r>
      <w:proofErr w:type="spellStart"/>
      <w:r>
        <w:t>Beißert</w:t>
      </w:r>
      <w:proofErr w:type="spellEnd"/>
      <w:r>
        <w:t xml:space="preserve">, H. (2022). Group norms and moral development: Reasoning and cognition across the lifespan. </w:t>
      </w:r>
      <w:r>
        <w:rPr>
          <w:i/>
          <w:iCs/>
        </w:rPr>
        <w:t>Frontiers in Psychology</w:t>
      </w:r>
      <w:r>
        <w:t xml:space="preserve">, </w:t>
      </w:r>
      <w:r>
        <w:rPr>
          <w:i/>
          <w:iCs/>
        </w:rPr>
        <w:t>13</w:t>
      </w:r>
      <w:r>
        <w:t>.</w:t>
      </w:r>
      <w:r w:rsidRPr="00E7764F">
        <w:rPr>
          <w:rFonts w:ascii="Times" w:hAnsi="Times"/>
          <w:color w:val="000000"/>
        </w:rPr>
        <w:t xml:space="preserve"> </w:t>
      </w:r>
    </w:p>
    <w:p w14:paraId="2240D85B" w14:textId="3FB29CA6" w:rsidR="001F2DE4" w:rsidRPr="001F2DE4" w:rsidRDefault="001F2DE4" w:rsidP="001F2DE4">
      <w:pPr>
        <w:pStyle w:val="NormalWeb"/>
        <w:spacing w:before="0" w:beforeAutospacing="0" w:after="0" w:afterAutospacing="0"/>
        <w:ind w:left="720" w:hanging="720"/>
      </w:pPr>
      <w:r>
        <w:rPr>
          <w:color w:val="000000"/>
        </w:rPr>
        <w:t>*</w:t>
      </w:r>
      <w:r w:rsidRPr="001F2DE4">
        <w:rPr>
          <w:color w:val="000000"/>
        </w:rPr>
        <w:t>McConnon, A., Midgette, A., &amp; Conry-Murray, C. (</w:t>
      </w:r>
      <w:r w:rsidR="004A564D">
        <w:rPr>
          <w:color w:val="000000"/>
        </w:rPr>
        <w:t>2021</w:t>
      </w:r>
      <w:r w:rsidRPr="001F2DE4">
        <w:rPr>
          <w:color w:val="000000"/>
        </w:rPr>
        <w:t>). Mother like Mothers and Work like Fathers: U.S. Heterosexual College Students'</w:t>
      </w:r>
      <w:r>
        <w:t xml:space="preserve"> </w:t>
      </w:r>
      <w:r w:rsidRPr="001F2DE4">
        <w:rPr>
          <w:color w:val="000000"/>
        </w:rPr>
        <w:t xml:space="preserve">Assumptions about Who Should Meet Childcare and Housework Demands. </w:t>
      </w:r>
      <w:r w:rsidRPr="001F2DE4">
        <w:rPr>
          <w:i/>
          <w:iCs/>
          <w:color w:val="000000"/>
        </w:rPr>
        <w:t>Sex Roles</w:t>
      </w:r>
      <w:r w:rsidRPr="001F2DE4">
        <w:rPr>
          <w:color w:val="000000"/>
        </w:rPr>
        <w:t>. </w:t>
      </w:r>
      <w:r w:rsidR="00D026DB">
        <w:rPr>
          <w:color w:val="000000"/>
        </w:rPr>
        <w:t xml:space="preserve">Doi: </w:t>
      </w:r>
      <w:r w:rsidR="00D026DB">
        <w:t>10.1007/s11199-021-01252-3</w:t>
      </w:r>
    </w:p>
    <w:p w14:paraId="5328A403" w14:textId="444359E9" w:rsidR="003837AE" w:rsidRPr="001F2DE4" w:rsidRDefault="00005BC9" w:rsidP="001F2DE4">
      <w:pPr>
        <w:autoSpaceDE w:val="0"/>
        <w:autoSpaceDN w:val="0"/>
        <w:adjustRightInd w:val="0"/>
        <w:ind w:left="720" w:hanging="720"/>
        <w:rPr>
          <w:color w:val="000000"/>
        </w:rPr>
      </w:pPr>
      <w:r>
        <w:rPr>
          <w:color w:val="000000"/>
        </w:rPr>
        <w:t>*</w:t>
      </w:r>
      <w:r w:rsidR="003837AE" w:rsidRPr="001F2DE4">
        <w:rPr>
          <w:color w:val="000000"/>
        </w:rPr>
        <w:t xml:space="preserve">Kaluza, J., &amp; Conry-Murray, C. (2021). Reasoning about Sexual Assault in Emerging Adults: The Role of Consent. </w:t>
      </w:r>
      <w:r w:rsidR="003837AE" w:rsidRPr="001F2DE4">
        <w:rPr>
          <w:i/>
          <w:iCs/>
          <w:color w:val="000000"/>
        </w:rPr>
        <w:t>Health Psychology Bulletin</w:t>
      </w:r>
      <w:r w:rsidR="003837AE" w:rsidRPr="001F2DE4">
        <w:rPr>
          <w:color w:val="000000"/>
        </w:rPr>
        <w:t xml:space="preserve">, pp. 1–12. </w:t>
      </w:r>
      <w:r w:rsidR="00B13736">
        <w:rPr>
          <w:color w:val="000000"/>
        </w:rPr>
        <w:t>Doi</w:t>
      </w:r>
      <w:r w:rsidR="003837AE" w:rsidRPr="001F2DE4">
        <w:rPr>
          <w:color w:val="000000"/>
        </w:rPr>
        <w:t xml:space="preserve">: </w:t>
      </w:r>
      <w:hyperlink r:id="rId13" w:history="1">
        <w:r w:rsidR="003837AE" w:rsidRPr="001F2DE4">
          <w:rPr>
            <w:rStyle w:val="Hyperlink"/>
          </w:rPr>
          <w:t>https://doi.org/10.5334/hpb.35</w:t>
        </w:r>
      </w:hyperlink>
    </w:p>
    <w:p w14:paraId="7682DD06" w14:textId="6F19FDC0" w:rsidR="00F10845" w:rsidRPr="007B0277" w:rsidRDefault="002E4BB3" w:rsidP="003837AE">
      <w:pPr>
        <w:ind w:left="720" w:hanging="720"/>
        <w:rPr>
          <w:i/>
        </w:rPr>
      </w:pPr>
      <w:r w:rsidRPr="003837AE">
        <w:t>*</w:t>
      </w:r>
      <w:r w:rsidR="00F10845" w:rsidRPr="003837AE">
        <w:t>Perko, V. Conry-Murray, C.</w:t>
      </w:r>
      <w:r w:rsidRPr="003837AE">
        <w:t>*</w:t>
      </w:r>
      <w:r w:rsidR="00F10845" w:rsidRPr="003837AE">
        <w:t xml:space="preserve"> Kaluza, J. </w:t>
      </w:r>
      <w:r w:rsidRPr="003837AE">
        <w:t>*</w:t>
      </w:r>
      <w:r w:rsidR="00F10845" w:rsidRPr="003837AE">
        <w:t>O’Donnell, K. (2020) Resistance to gender-based rules: Development in adolescence</w:t>
      </w:r>
      <w:r w:rsidR="00F10845">
        <w:t xml:space="preserve">. </w:t>
      </w:r>
      <w:r w:rsidR="00F10845" w:rsidRPr="00F10845">
        <w:rPr>
          <w:i/>
        </w:rPr>
        <w:t>Journal of Cognition and Development</w:t>
      </w:r>
      <w:r w:rsidR="007B0277">
        <w:rPr>
          <w:i/>
        </w:rPr>
        <w:t xml:space="preserve">, </w:t>
      </w:r>
      <w:r w:rsidR="007B0277">
        <w:rPr>
          <w:i/>
          <w:iCs/>
        </w:rPr>
        <w:t>21</w:t>
      </w:r>
      <w:r w:rsidR="007B0277">
        <w:t>(5), 651-669.</w:t>
      </w:r>
      <w:r w:rsidR="00F10845" w:rsidRPr="00F10845">
        <w:rPr>
          <w:i/>
        </w:rPr>
        <w:t xml:space="preserve">  </w:t>
      </w:r>
    </w:p>
    <w:p w14:paraId="6915E202" w14:textId="1D7F925B" w:rsidR="0035673B" w:rsidRDefault="0035673B" w:rsidP="00967D80">
      <w:pPr>
        <w:ind w:left="720" w:hanging="720"/>
      </w:pPr>
      <w:r>
        <w:t xml:space="preserve">Conry-Murray, C., Kim, J. M., &amp; </w:t>
      </w:r>
      <w:proofErr w:type="spellStart"/>
      <w:r>
        <w:t>Turiel</w:t>
      </w:r>
      <w:proofErr w:type="spellEnd"/>
      <w:r>
        <w:t xml:space="preserve">, E. (2020). Culture and children’s reasoning about preferences and gender norms. </w:t>
      </w:r>
      <w:r>
        <w:rPr>
          <w:i/>
          <w:iCs/>
        </w:rPr>
        <w:t>Journal of Experimental Child Psychology</w:t>
      </w:r>
      <w:r>
        <w:t xml:space="preserve">, </w:t>
      </w:r>
      <w:r>
        <w:rPr>
          <w:i/>
          <w:iCs/>
        </w:rPr>
        <w:t>196</w:t>
      </w:r>
      <w:r>
        <w:t xml:space="preserve">, </w:t>
      </w:r>
      <w:proofErr w:type="spellStart"/>
      <w:r w:rsidR="00D2244E">
        <w:t>doi</w:t>
      </w:r>
      <w:proofErr w:type="spellEnd"/>
      <w:r w:rsidR="00D2244E">
        <w:t xml:space="preserve">: </w:t>
      </w:r>
      <w:hyperlink r:id="rId14" w:tgtFrame="_blank" w:tooltip="Persistent link using digital object identifier" w:history="1">
        <w:r w:rsidR="00D2244E">
          <w:rPr>
            <w:rStyle w:val="Hyperlink"/>
          </w:rPr>
          <w:t>https://doi.org/10.1016/j.jecp.2020.104861</w:t>
        </w:r>
      </w:hyperlink>
      <w:r w:rsidR="00D2244E">
        <w:t>.</w:t>
      </w:r>
    </w:p>
    <w:p w14:paraId="78492744" w14:textId="0CA67652" w:rsidR="00967D80" w:rsidRDefault="00967D80" w:rsidP="00967D80">
      <w:pPr>
        <w:ind w:left="720" w:hanging="720"/>
      </w:pPr>
      <w:r>
        <w:t xml:space="preserve">Conry-Murray, C., </w:t>
      </w:r>
      <w:r w:rsidR="002E4BB3">
        <w:t>*</w:t>
      </w:r>
      <w:r>
        <w:t xml:space="preserve">McKechnie, M., </w:t>
      </w:r>
      <w:r w:rsidR="002E4BB3">
        <w:t>*</w:t>
      </w:r>
      <w:r w:rsidRPr="007B7B64">
        <w:t>Olivieri</w:t>
      </w:r>
      <w:r>
        <w:t xml:space="preserve"> </w:t>
      </w:r>
      <w:r w:rsidRPr="007B7B64">
        <w:t xml:space="preserve">Pagan, N. </w:t>
      </w:r>
      <w:r>
        <w:t xml:space="preserve">(2020). ADHD and </w:t>
      </w:r>
      <w:r w:rsidR="00F10845">
        <w:t>j</w:t>
      </w:r>
      <w:r>
        <w:t xml:space="preserve">udgments of </w:t>
      </w:r>
      <w:r w:rsidR="00F10845">
        <w:t>i</w:t>
      </w:r>
      <w:r>
        <w:t xml:space="preserve">mpulsivity in </w:t>
      </w:r>
      <w:r w:rsidR="00F10845">
        <w:t>r</w:t>
      </w:r>
      <w:r>
        <w:t xml:space="preserve">ule </w:t>
      </w:r>
      <w:r w:rsidR="00F10845">
        <w:t>v</w:t>
      </w:r>
      <w:r>
        <w:t xml:space="preserve">iolations.  </w:t>
      </w:r>
      <w:r w:rsidRPr="00967D80">
        <w:rPr>
          <w:i/>
        </w:rPr>
        <w:t>The Journal of Genetic Psychology.</w:t>
      </w:r>
    </w:p>
    <w:p w14:paraId="4066F008" w14:textId="51F9BF8E" w:rsidR="00054D90" w:rsidRDefault="002E4BB3" w:rsidP="0042287B">
      <w:pPr>
        <w:ind w:left="720" w:hanging="720"/>
      </w:pPr>
      <w:r>
        <w:t>*</w:t>
      </w:r>
      <w:r w:rsidR="00054D90">
        <w:t xml:space="preserve">Hachey, E. &amp; Conry-Murray, C. (2020). Children’s </w:t>
      </w:r>
      <w:r w:rsidR="00F10845">
        <w:t>j</w:t>
      </w:r>
      <w:r w:rsidR="00054D90">
        <w:t xml:space="preserve">udgments of the </w:t>
      </w:r>
      <w:r w:rsidR="00F10845">
        <w:t>o</w:t>
      </w:r>
      <w:r w:rsidR="00054D90">
        <w:t xml:space="preserve">bligation to </w:t>
      </w:r>
      <w:r w:rsidR="00F10845">
        <w:t>h</w:t>
      </w:r>
      <w:r w:rsidR="00054D90">
        <w:t xml:space="preserve">elp: The </w:t>
      </w:r>
      <w:r w:rsidR="00F10845">
        <w:t>r</w:t>
      </w:r>
      <w:r w:rsidR="00054D90">
        <w:t xml:space="preserve">ole of </w:t>
      </w:r>
      <w:r w:rsidR="00F10845">
        <w:t>r</w:t>
      </w:r>
      <w:r w:rsidR="00054D90">
        <w:t xml:space="preserve">elationships. </w:t>
      </w:r>
      <w:r w:rsidR="00054D90" w:rsidRPr="00322A5F">
        <w:rPr>
          <w:i/>
        </w:rPr>
        <w:t>European Journal of Developmental Psychology</w:t>
      </w:r>
      <w:r w:rsidR="00054D90">
        <w:rPr>
          <w:i/>
        </w:rPr>
        <w:t>.</w:t>
      </w:r>
    </w:p>
    <w:p w14:paraId="16BFB100" w14:textId="5035F0E2" w:rsidR="00932EBD" w:rsidRDefault="00932EBD" w:rsidP="0042287B">
      <w:pPr>
        <w:ind w:left="720" w:hanging="720"/>
      </w:pPr>
      <w:r>
        <w:t>Conry, Murray, C. (2019). Children’s reasoning about unequal gender</w:t>
      </w:r>
      <w:r>
        <w:rPr>
          <w:rFonts w:ascii="Cambria Math" w:hAnsi="Cambria Math" w:cs="Cambria Math"/>
        </w:rPr>
        <w:t>‐</w:t>
      </w:r>
      <w:r>
        <w:t xml:space="preserve">based distributions. </w:t>
      </w:r>
      <w:r>
        <w:rPr>
          <w:i/>
          <w:iCs/>
        </w:rPr>
        <w:t>Social Development</w:t>
      </w:r>
      <w:r>
        <w:t xml:space="preserve">, </w:t>
      </w:r>
      <w:r>
        <w:rPr>
          <w:i/>
          <w:iCs/>
        </w:rPr>
        <w:t>28</w:t>
      </w:r>
      <w:r>
        <w:t>(2), 465–481. https://doi-org.ezproxy.sju.edu/10.1111/sode.12342</w:t>
      </w:r>
      <w:r w:rsidRPr="00322A5F">
        <w:t xml:space="preserve"> </w:t>
      </w:r>
    </w:p>
    <w:p w14:paraId="57694F4A" w14:textId="52F60D36" w:rsidR="0072394D" w:rsidRPr="00322A5F" w:rsidRDefault="007040C8" w:rsidP="0042287B">
      <w:pPr>
        <w:ind w:left="720" w:hanging="720"/>
      </w:pPr>
      <w:r w:rsidRPr="00322A5F">
        <w:t>Conry-Murray, C. (2017</w:t>
      </w:r>
      <w:r w:rsidR="0072394D" w:rsidRPr="00322A5F">
        <w:t xml:space="preserve">). Children’s distributive justice: The role of gender norms in different settings. </w:t>
      </w:r>
      <w:r w:rsidR="009A746D" w:rsidRPr="00322A5F">
        <w:rPr>
          <w:i/>
        </w:rPr>
        <w:t>European Journal o</w:t>
      </w:r>
      <w:r w:rsidR="0072394D" w:rsidRPr="00322A5F">
        <w:rPr>
          <w:i/>
        </w:rPr>
        <w:t>f Developmental Psychology</w:t>
      </w:r>
      <w:r w:rsidRPr="00322A5F">
        <w:rPr>
          <w:i/>
        </w:rPr>
        <w:t>,14</w:t>
      </w:r>
      <w:r w:rsidRPr="00322A5F">
        <w:t xml:space="preserve"> (1). http://dx.doi.org/10.1080/17405629.2016.1152176</w:t>
      </w:r>
    </w:p>
    <w:p w14:paraId="6C69DD31" w14:textId="475AEECA" w:rsidR="00F86D4E" w:rsidRPr="00322A5F" w:rsidRDefault="00F86D4E" w:rsidP="00887882">
      <w:pPr>
        <w:ind w:left="720" w:hanging="720"/>
      </w:pPr>
      <w:r w:rsidRPr="00322A5F">
        <w:t>Conry</w:t>
      </w:r>
      <w:r w:rsidRPr="00322A5F">
        <w:rPr>
          <w:rFonts w:ascii="Cambria Math" w:hAnsi="Cambria Math" w:cs="Cambria Math"/>
        </w:rPr>
        <w:t>‐</w:t>
      </w:r>
      <w:r w:rsidRPr="00322A5F">
        <w:t xml:space="preserve">Murray, C., &amp; Shaw, L. </w:t>
      </w:r>
      <w:r w:rsidR="0072394D" w:rsidRPr="00322A5F">
        <w:t>A. (201</w:t>
      </w:r>
      <w:r w:rsidR="007713F3">
        <w:t>7</w:t>
      </w:r>
      <w:r w:rsidR="0072394D" w:rsidRPr="00322A5F">
        <w:t>). Young adults in the United States and B</w:t>
      </w:r>
      <w:r w:rsidRPr="00322A5F">
        <w:t xml:space="preserve">enin reason about gendered cultural traditions. </w:t>
      </w:r>
      <w:r w:rsidRPr="00322A5F">
        <w:rPr>
          <w:i/>
        </w:rPr>
        <w:t>Social Development,</w:t>
      </w:r>
      <w:r w:rsidRPr="00322A5F">
        <w:t xml:space="preserve"> doi:10.1111/sode.12228</w:t>
      </w:r>
    </w:p>
    <w:p w14:paraId="4292B73D" w14:textId="77777777" w:rsidR="00F86D4E" w:rsidRPr="00322A5F" w:rsidRDefault="00F86D4E" w:rsidP="00887882">
      <w:pPr>
        <w:ind w:left="720" w:hanging="720"/>
      </w:pPr>
      <w:r w:rsidRPr="00322A5F">
        <w:t xml:space="preserve">Conry-Murray, C. (2015). The development of social justice: The role of reasoning: Commentary on Killen, Elenbaas, and Rutland. </w:t>
      </w:r>
      <w:r w:rsidRPr="00322A5F">
        <w:rPr>
          <w:i/>
        </w:rPr>
        <w:t>Human Development, 58</w:t>
      </w:r>
      <w:r w:rsidRPr="00322A5F">
        <w:t>(4-5), 273-280. doi:10.1159/000444371</w:t>
      </w:r>
    </w:p>
    <w:p w14:paraId="52C0AC66" w14:textId="118C6EAA" w:rsidR="0029250C" w:rsidRPr="00322A5F" w:rsidRDefault="0029250C" w:rsidP="00887882">
      <w:pPr>
        <w:ind w:left="720" w:hanging="720"/>
      </w:pPr>
      <w:r w:rsidRPr="00322A5F">
        <w:lastRenderedPageBreak/>
        <w:t xml:space="preserve">Conry-Murray, C. (2015). Boys get the math games and girls get the reading games: Children’s reasoning about distributive justice and gender. </w:t>
      </w:r>
      <w:r w:rsidRPr="00322A5F">
        <w:rPr>
          <w:i/>
        </w:rPr>
        <w:t xml:space="preserve">Merrill-Palmer Quarterly, 61 </w:t>
      </w:r>
      <w:r w:rsidRPr="00322A5F">
        <w:t>(3).</w:t>
      </w:r>
    </w:p>
    <w:p w14:paraId="44A2ABC8" w14:textId="54EDE35C" w:rsidR="0029250C" w:rsidRPr="00322A5F" w:rsidRDefault="003246E4" w:rsidP="00887882">
      <w:pPr>
        <w:ind w:left="720" w:hanging="720"/>
      </w:pPr>
      <w:r w:rsidRPr="00322A5F">
        <w:t>Conry-Murray, C., Kim, J.M., &amp; Turiel, E.  (</w:t>
      </w:r>
      <w:r w:rsidR="00267213" w:rsidRPr="00322A5F">
        <w:t>2015</w:t>
      </w:r>
      <w:r w:rsidRPr="00322A5F">
        <w:t xml:space="preserve">). </w:t>
      </w:r>
      <w:r w:rsidR="00815236" w:rsidRPr="00322A5F">
        <w:t>Judgments of g</w:t>
      </w:r>
      <w:r w:rsidRPr="00322A5F">
        <w:t>ender</w:t>
      </w:r>
      <w:r w:rsidR="00815236" w:rsidRPr="00322A5F">
        <w:t xml:space="preserve"> norm violations in c</w:t>
      </w:r>
      <w:r w:rsidRPr="00322A5F">
        <w:t xml:space="preserve">hildren from the United States and Korea. </w:t>
      </w:r>
      <w:r w:rsidRPr="00322A5F">
        <w:rPr>
          <w:i/>
        </w:rPr>
        <w:t>Cognitive Development</w:t>
      </w:r>
      <w:r w:rsidR="00267213" w:rsidRPr="00322A5F">
        <w:rPr>
          <w:i/>
        </w:rPr>
        <w:t xml:space="preserve"> 35,</w:t>
      </w:r>
      <w:r w:rsidR="00267213" w:rsidRPr="00322A5F">
        <w:t xml:space="preserve"> 122-136. </w:t>
      </w:r>
      <w:proofErr w:type="gramStart"/>
      <w:r w:rsidR="00267213" w:rsidRPr="00322A5F">
        <w:t>doi:10.1016/j.cogdev</w:t>
      </w:r>
      <w:proofErr w:type="gramEnd"/>
      <w:r w:rsidR="00267213" w:rsidRPr="00322A5F">
        <w:t>.2015.04.002</w:t>
      </w:r>
    </w:p>
    <w:p w14:paraId="75415429" w14:textId="42D40DAD" w:rsidR="0032073E" w:rsidRPr="00322A5F" w:rsidRDefault="00207475" w:rsidP="00887882">
      <w:pPr>
        <w:ind w:left="720" w:hanging="720"/>
      </w:pPr>
      <w:r w:rsidRPr="00322A5F">
        <w:t>Conry-Murray, C. (2013</w:t>
      </w:r>
      <w:r w:rsidR="0032073E" w:rsidRPr="00322A5F">
        <w:t xml:space="preserve">). Young children’s understanding of beliefs about moral and conventional rule violations. </w:t>
      </w:r>
      <w:r w:rsidR="0032073E" w:rsidRPr="00322A5F">
        <w:rPr>
          <w:i/>
        </w:rPr>
        <w:t>Merrill-</w:t>
      </w:r>
      <w:r w:rsidR="00887882" w:rsidRPr="00322A5F">
        <w:rPr>
          <w:i/>
        </w:rPr>
        <w:t>Palmer Quarterly, 59</w:t>
      </w:r>
      <w:r w:rsidR="00BE4211" w:rsidRPr="00322A5F">
        <w:t>(4), 489-510.</w:t>
      </w:r>
      <w:r w:rsidRPr="00322A5F">
        <w:t xml:space="preserve"> </w:t>
      </w:r>
      <w:proofErr w:type="spellStart"/>
      <w:r w:rsidRPr="00322A5F">
        <w:t>doi</w:t>
      </w:r>
      <w:proofErr w:type="spellEnd"/>
      <w:r w:rsidRPr="00322A5F">
        <w:t>: 10.1353/mpq.2013.0021</w:t>
      </w:r>
    </w:p>
    <w:p w14:paraId="66469CBB" w14:textId="7127E7EA" w:rsidR="00B05305" w:rsidRPr="00322A5F" w:rsidRDefault="00B05305" w:rsidP="00887882">
      <w:pPr>
        <w:ind w:left="720" w:hanging="720"/>
      </w:pPr>
      <w:r w:rsidRPr="00322A5F">
        <w:t>Conry-Murray, C. (</w:t>
      </w:r>
      <w:r w:rsidR="003F6321" w:rsidRPr="00322A5F">
        <w:t>2013</w:t>
      </w:r>
      <w:r w:rsidRPr="00322A5F">
        <w:t xml:space="preserve">). Children’s reasoning about gender-atypical preferences in different settings. </w:t>
      </w:r>
      <w:r w:rsidRPr="00322A5F">
        <w:rPr>
          <w:i/>
        </w:rPr>
        <w:t>Journal of Experimental Child Psychology</w:t>
      </w:r>
      <w:r w:rsidR="00207475" w:rsidRPr="00322A5F">
        <w:rPr>
          <w:i/>
        </w:rPr>
        <w:t>, 115</w:t>
      </w:r>
      <w:r w:rsidR="00207475" w:rsidRPr="00322A5F">
        <w:t xml:space="preserve">(1), 210-217. </w:t>
      </w:r>
      <w:proofErr w:type="spellStart"/>
      <w:r w:rsidR="00207475" w:rsidRPr="00322A5F">
        <w:t>doi</w:t>
      </w:r>
      <w:proofErr w:type="spellEnd"/>
      <w:r w:rsidR="00207475" w:rsidRPr="00322A5F">
        <w:t>: 10.1016/j.jecp.2012.09.007</w:t>
      </w:r>
    </w:p>
    <w:p w14:paraId="3DF7AB3E" w14:textId="44AE6365" w:rsidR="006A1F7E" w:rsidRPr="00322A5F" w:rsidRDefault="006A1F7E" w:rsidP="00887882">
      <w:pPr>
        <w:ind w:left="720" w:hanging="720"/>
      </w:pPr>
      <w:r w:rsidRPr="00322A5F">
        <w:t>Brose, S. Conry-Murray, C. &amp; Turiel, E. (</w:t>
      </w:r>
      <w:r w:rsidR="003F6321" w:rsidRPr="00322A5F">
        <w:t>2013</w:t>
      </w:r>
      <w:r w:rsidRPr="00322A5F">
        <w:t xml:space="preserve">).  Adolescents’ reasoning about parental gender roles. </w:t>
      </w:r>
      <w:r w:rsidRPr="00322A5F">
        <w:rPr>
          <w:i/>
        </w:rPr>
        <w:t>Journal of Genetic Psychology</w:t>
      </w:r>
      <w:r w:rsidR="00887882" w:rsidRPr="00322A5F">
        <w:rPr>
          <w:i/>
        </w:rPr>
        <w:t>, 174</w:t>
      </w:r>
      <w:r w:rsidR="003F6321" w:rsidRPr="00322A5F">
        <w:t>(2), 207-224.</w:t>
      </w:r>
      <w:r w:rsidR="00207475" w:rsidRPr="00322A5F">
        <w:t xml:space="preserve"> </w:t>
      </w:r>
      <w:proofErr w:type="spellStart"/>
      <w:r w:rsidR="00207475" w:rsidRPr="00322A5F">
        <w:t>doi</w:t>
      </w:r>
      <w:proofErr w:type="spellEnd"/>
      <w:r w:rsidR="00207475" w:rsidRPr="00322A5F">
        <w:t>: 10.1080/00221325.2012.662541</w:t>
      </w:r>
    </w:p>
    <w:p w14:paraId="61714648" w14:textId="52ACA824" w:rsidR="00B05305" w:rsidRPr="00322A5F" w:rsidRDefault="00CE6EE4" w:rsidP="00887882">
      <w:pPr>
        <w:ind w:left="720" w:hanging="720"/>
      </w:pPr>
      <w:r w:rsidRPr="00322A5F">
        <w:t>Conry-M</w:t>
      </w:r>
      <w:r w:rsidR="001B027F" w:rsidRPr="00322A5F">
        <w:t>urray, C. &amp; Turiel, E. (2012</w:t>
      </w:r>
      <w:r w:rsidR="00207475" w:rsidRPr="00322A5F">
        <w:t>). Jimmy’</w:t>
      </w:r>
      <w:r w:rsidR="007C65D0" w:rsidRPr="00322A5F">
        <w:t>s baby doll and Jenny’s t</w:t>
      </w:r>
      <w:r w:rsidRPr="00322A5F">
        <w:t xml:space="preserve">ruck: Young children’s reasoning about gender norms.  </w:t>
      </w:r>
      <w:r w:rsidR="001B027F" w:rsidRPr="00322A5F">
        <w:rPr>
          <w:i/>
        </w:rPr>
        <w:t>Child Development, 83</w:t>
      </w:r>
      <w:r w:rsidR="001B027F" w:rsidRPr="00322A5F">
        <w:t xml:space="preserve"> (1), 146-158.</w:t>
      </w:r>
      <w:r w:rsidR="00B05305" w:rsidRPr="00322A5F">
        <w:t xml:space="preserve"> </w:t>
      </w:r>
      <w:proofErr w:type="spellStart"/>
      <w:r w:rsidR="00B05305" w:rsidRPr="00322A5F">
        <w:t>doi</w:t>
      </w:r>
      <w:proofErr w:type="spellEnd"/>
      <w:r w:rsidR="00B05305" w:rsidRPr="00322A5F">
        <w:t>: 10.1111/j.1467-8624.</w:t>
      </w:r>
      <w:proofErr w:type="gramStart"/>
      <w:r w:rsidR="00B05305" w:rsidRPr="00322A5F">
        <w:t>2011.01696.x</w:t>
      </w:r>
      <w:proofErr w:type="gramEnd"/>
    </w:p>
    <w:p w14:paraId="51A2336A" w14:textId="77777777" w:rsidR="006A1F7E" w:rsidRPr="00322A5F" w:rsidRDefault="004C2808" w:rsidP="00887882">
      <w:pPr>
        <w:ind w:left="720" w:hanging="720"/>
      </w:pPr>
      <w:r w:rsidRPr="00322A5F">
        <w:t>Smetana, J</w:t>
      </w:r>
      <w:r w:rsidR="0079105D" w:rsidRPr="00322A5F">
        <w:t>.</w:t>
      </w:r>
      <w:r w:rsidRPr="00322A5F">
        <w:t xml:space="preserve">, Jambon, M., Conry-Murray, </w:t>
      </w:r>
      <w:r w:rsidR="005B35C5" w:rsidRPr="00322A5F">
        <w:t>C., &amp; Sturge-Apple, M. (2012</w:t>
      </w:r>
      <w:r w:rsidR="00175C33" w:rsidRPr="00322A5F">
        <w:t>). Reciprocal associations between young children’s moral judgments and their developing theory of m</w:t>
      </w:r>
      <w:r w:rsidRPr="00322A5F">
        <w:t xml:space="preserve">ind.  </w:t>
      </w:r>
      <w:r w:rsidRPr="00322A5F">
        <w:rPr>
          <w:i/>
        </w:rPr>
        <w:t>Developmental Psychology</w:t>
      </w:r>
      <w:r w:rsidR="00175C33" w:rsidRPr="00322A5F">
        <w:rPr>
          <w:i/>
        </w:rPr>
        <w:t>, 48</w:t>
      </w:r>
      <w:r w:rsidR="00175C33" w:rsidRPr="00322A5F">
        <w:t>(4), 1133-1144</w:t>
      </w:r>
      <w:r w:rsidR="001B027F" w:rsidRPr="00322A5F">
        <w:t xml:space="preserve"> </w:t>
      </w:r>
      <w:proofErr w:type="spellStart"/>
      <w:r w:rsidR="001B027F" w:rsidRPr="00322A5F">
        <w:t>doi</w:t>
      </w:r>
      <w:proofErr w:type="spellEnd"/>
      <w:r w:rsidR="001B027F" w:rsidRPr="00322A5F">
        <w:t>: 10.1037/a0025</w:t>
      </w:r>
    </w:p>
    <w:p w14:paraId="569B3BA1" w14:textId="633B00DC" w:rsidR="006823AC" w:rsidRPr="00322A5F" w:rsidRDefault="006823AC" w:rsidP="00887882">
      <w:pPr>
        <w:ind w:left="720" w:hanging="720"/>
      </w:pPr>
      <w:r w:rsidRPr="00322A5F">
        <w:t xml:space="preserve">Conry-Murray, C. (2009).  Adolescent and adult reasoning about gender and fairness in traditional practices in Benin, West Africa. </w:t>
      </w:r>
      <w:r w:rsidRPr="00322A5F">
        <w:rPr>
          <w:i/>
        </w:rPr>
        <w:t>Social Development, 18</w:t>
      </w:r>
      <w:r w:rsidRPr="00322A5F">
        <w:t xml:space="preserve">(2), 427-446. </w:t>
      </w:r>
      <w:proofErr w:type="spellStart"/>
      <w:r w:rsidRPr="00322A5F">
        <w:t>doi</w:t>
      </w:r>
      <w:proofErr w:type="spellEnd"/>
      <w:r w:rsidRPr="00322A5F">
        <w:t>: 10.1111/j.1467-9507.</w:t>
      </w:r>
      <w:proofErr w:type="gramStart"/>
      <w:r w:rsidRPr="00322A5F">
        <w:t>2008.00462.x</w:t>
      </w:r>
      <w:proofErr w:type="gramEnd"/>
    </w:p>
    <w:p w14:paraId="1C4B6C54" w14:textId="2A2186BE" w:rsidR="006823AC" w:rsidRPr="00322A5F" w:rsidRDefault="006823AC" w:rsidP="00887882">
      <w:pPr>
        <w:ind w:left="720" w:hanging="720"/>
      </w:pPr>
      <w:r w:rsidRPr="00322A5F">
        <w:t xml:space="preserve">Conry-Murray, C. (2009) Adolescent and adult reasoning about gender roles and fairness in Benin, West Africa. </w:t>
      </w:r>
      <w:r w:rsidRPr="00322A5F">
        <w:rPr>
          <w:i/>
        </w:rPr>
        <w:t>Cognitive Development, 24</w:t>
      </w:r>
      <w:r w:rsidRPr="00322A5F">
        <w:t xml:space="preserve">(2), 207-219. </w:t>
      </w:r>
      <w:proofErr w:type="spellStart"/>
      <w:r w:rsidRPr="00322A5F">
        <w:t>doi</w:t>
      </w:r>
      <w:proofErr w:type="spellEnd"/>
      <w:r w:rsidRPr="00322A5F">
        <w:t>: 10.1016/j.cogdev.2008.12.004</w:t>
      </w:r>
    </w:p>
    <w:p w14:paraId="14878804" w14:textId="77777777" w:rsidR="005F02CD" w:rsidRPr="00322A5F" w:rsidRDefault="005F02CD" w:rsidP="00887882">
      <w:pPr>
        <w:ind w:left="720" w:hanging="720"/>
      </w:pPr>
      <w:r w:rsidRPr="00322A5F">
        <w:t xml:space="preserve">Conry-Murray, C., &amp; Smetana, J. (2008). Going out of Your Mind: Broadening the Social in Social Reasoning. </w:t>
      </w:r>
      <w:r w:rsidRPr="00322A5F">
        <w:rPr>
          <w:i/>
        </w:rPr>
        <w:t>Human Development, 51</w:t>
      </w:r>
      <w:r w:rsidRPr="00322A5F">
        <w:t xml:space="preserve">, 136-142. </w:t>
      </w:r>
      <w:proofErr w:type="spellStart"/>
      <w:r w:rsidRPr="00322A5F">
        <w:t>doi</w:t>
      </w:r>
      <w:proofErr w:type="spellEnd"/>
      <w:r w:rsidRPr="00322A5F">
        <w:t>: 10.1159/000115959</w:t>
      </w:r>
    </w:p>
    <w:p w14:paraId="19073C69" w14:textId="0989DDBE" w:rsidR="00E51DDD" w:rsidRDefault="002E4BB3" w:rsidP="002E4BB3">
      <w:r>
        <w:t>* Students</w:t>
      </w:r>
    </w:p>
    <w:p w14:paraId="682FE6E1" w14:textId="77777777" w:rsidR="002E4BB3" w:rsidRPr="00322A5F" w:rsidRDefault="002E4BB3" w:rsidP="002E4BB3">
      <w:pPr>
        <w:pStyle w:val="ListParagraph"/>
      </w:pPr>
    </w:p>
    <w:p w14:paraId="2B989C08" w14:textId="77777777" w:rsidR="005F02CD" w:rsidRPr="00322A5F" w:rsidRDefault="005F02CD" w:rsidP="00887882">
      <w:pPr>
        <w:rPr>
          <w:b/>
        </w:rPr>
      </w:pPr>
      <w:r w:rsidRPr="00322A5F">
        <w:rPr>
          <w:b/>
        </w:rPr>
        <w:t>OTHER ARTICLES</w:t>
      </w:r>
    </w:p>
    <w:p w14:paraId="685E237F" w14:textId="6201B965" w:rsidR="00E51DDD" w:rsidRPr="00322A5F" w:rsidRDefault="00E51DDD" w:rsidP="00D6200D">
      <w:pPr>
        <w:ind w:left="720" w:hanging="720"/>
      </w:pPr>
      <w:r w:rsidRPr="00322A5F">
        <w:t>Conry-Murray, C. (2016, November). What Hillary Clinton’s win means to children. The Learning Scientists.</w:t>
      </w:r>
    </w:p>
    <w:p w14:paraId="18A697A1" w14:textId="7E84A2CA" w:rsidR="005F02CD" w:rsidRPr="00322A5F" w:rsidRDefault="005F02CD" w:rsidP="00D6200D">
      <w:pPr>
        <w:ind w:left="720" w:hanging="720"/>
      </w:pPr>
      <w:r w:rsidRPr="00322A5F">
        <w:t xml:space="preserve">Conry-Murray, C. (2005, January). Dissertation research abroad.  </w:t>
      </w:r>
      <w:proofErr w:type="spellStart"/>
      <w:r w:rsidRPr="00322A5F">
        <w:t>GradPSYCH</w:t>
      </w:r>
      <w:proofErr w:type="spellEnd"/>
      <w:r w:rsidRPr="00322A5F">
        <w:t xml:space="preserve">, 3 (1).  </w:t>
      </w:r>
      <w:hyperlink r:id="rId15" w:history="1">
        <w:r w:rsidRPr="00322A5F">
          <w:rPr>
            <w:rStyle w:val="Hyperlink"/>
          </w:rPr>
          <w:t>http://gradpsych.apags.org/jan05/view.html</w:t>
        </w:r>
      </w:hyperlink>
    </w:p>
    <w:p w14:paraId="4A13C238" w14:textId="77777777" w:rsidR="00B87D42" w:rsidRPr="00322A5F" w:rsidRDefault="005F02CD" w:rsidP="00D6200D">
      <w:pPr>
        <w:ind w:left="720" w:hanging="720"/>
      </w:pPr>
      <w:r w:rsidRPr="00322A5F">
        <w:t>Conry, C. (1997). A student teacher’s experience structuring literature-based discussions. The English Journal 86, (8), 82-85.</w:t>
      </w:r>
    </w:p>
    <w:p w14:paraId="730ECA2A" w14:textId="77777777" w:rsidR="0073448D" w:rsidRPr="00322A5F" w:rsidRDefault="0073448D" w:rsidP="00887882"/>
    <w:p w14:paraId="196E95B6" w14:textId="77777777" w:rsidR="00390A0B" w:rsidRPr="00322A5F" w:rsidRDefault="005F02CD" w:rsidP="00887882">
      <w:pPr>
        <w:rPr>
          <w:b/>
        </w:rPr>
      </w:pPr>
      <w:r w:rsidRPr="00322A5F">
        <w:rPr>
          <w:b/>
        </w:rPr>
        <w:t>PRESENTATIONS AT NATIONAL AND INTERNATIONAL MEETINGS</w:t>
      </w:r>
    </w:p>
    <w:p w14:paraId="3D30BBA6" w14:textId="7E38C350" w:rsidR="00EB06E8" w:rsidRPr="00EB06E8" w:rsidRDefault="00EB06E8" w:rsidP="00EB06E8">
      <w:pPr>
        <w:pStyle w:val="NoSpacing"/>
        <w:ind w:left="720" w:hanging="720"/>
      </w:pPr>
      <w:r>
        <w:rPr>
          <w:rFonts w:ascii="Times" w:hAnsi="Times"/>
        </w:rPr>
        <w:t xml:space="preserve">Patel, P &amp; Conry-Murray, C., (2023). </w:t>
      </w:r>
      <w:r>
        <w:t xml:space="preserve">Research practices across institutions: academies, industries, governments and nonprofits. Padova, Italy: Society for the Improvement of Psychological science. </w:t>
      </w:r>
    </w:p>
    <w:p w14:paraId="12EC688D" w14:textId="4F16EA8B" w:rsidR="00EB06E8" w:rsidRDefault="00EB06E8" w:rsidP="00EB06E8">
      <w:pPr>
        <w:ind w:left="720" w:hanging="720"/>
        <w:rPr>
          <w:rFonts w:ascii="Times" w:hAnsi="Times"/>
        </w:rPr>
      </w:pPr>
      <w:r>
        <w:rPr>
          <w:rFonts w:ascii="Times" w:hAnsi="Times"/>
        </w:rPr>
        <w:t xml:space="preserve">Hudson, K.R., Conry-Murray, C., </w:t>
      </w:r>
      <w:proofErr w:type="spellStart"/>
      <w:r>
        <w:rPr>
          <w:rFonts w:ascii="Times" w:hAnsi="Times"/>
        </w:rPr>
        <w:t>Novok</w:t>
      </w:r>
      <w:proofErr w:type="spellEnd"/>
      <w:r>
        <w:rPr>
          <w:rFonts w:ascii="Times" w:hAnsi="Times"/>
        </w:rPr>
        <w:t xml:space="preserve">, L. McConnon, A., Corbin, J., </w:t>
      </w:r>
      <w:proofErr w:type="spellStart"/>
      <w:r>
        <w:rPr>
          <w:rFonts w:ascii="Times" w:hAnsi="Times"/>
        </w:rPr>
        <w:t>Weirnik</w:t>
      </w:r>
      <w:proofErr w:type="spellEnd"/>
      <w:r>
        <w:rPr>
          <w:rFonts w:ascii="Times" w:hAnsi="Times"/>
        </w:rPr>
        <w:t xml:space="preserve">, B., (2023). Research Judgments in Different Domains. New Orleans: Society for Personality and Social Psychology.  </w:t>
      </w:r>
    </w:p>
    <w:p w14:paraId="7F9D04B6" w14:textId="5CCF2C89" w:rsidR="008302EA" w:rsidRPr="008302EA" w:rsidRDefault="008302EA" w:rsidP="008302EA">
      <w:pPr>
        <w:ind w:left="720" w:hanging="720"/>
        <w:rPr>
          <w:rFonts w:ascii="Times" w:hAnsi="Times"/>
        </w:rPr>
      </w:pPr>
      <w:r w:rsidRPr="008302EA">
        <w:rPr>
          <w:rFonts w:ascii="Times" w:hAnsi="Times"/>
        </w:rPr>
        <w:lastRenderedPageBreak/>
        <w:t xml:space="preserve">Conry-Murray, C.; </w:t>
      </w:r>
      <w:proofErr w:type="spellStart"/>
      <w:r w:rsidRPr="008302EA">
        <w:rPr>
          <w:rFonts w:ascii="Times" w:hAnsi="Times"/>
        </w:rPr>
        <w:t>Gernsbacher</w:t>
      </w:r>
      <w:proofErr w:type="spellEnd"/>
      <w:r w:rsidRPr="008302EA">
        <w:rPr>
          <w:rFonts w:ascii="Times" w:hAnsi="Times"/>
        </w:rPr>
        <w:t>, M.A.</w:t>
      </w:r>
      <w:r w:rsidR="00AF2E3D">
        <w:rPr>
          <w:rFonts w:ascii="Times" w:hAnsi="Times"/>
        </w:rPr>
        <w:t>;</w:t>
      </w:r>
      <w:r w:rsidRPr="008302EA">
        <w:rPr>
          <w:rFonts w:ascii="Times" w:hAnsi="Times"/>
        </w:rPr>
        <w:t xml:space="preserve"> Darda, K. (2022). </w:t>
      </w:r>
      <w:r w:rsidRPr="008302EA">
        <w:rPr>
          <w:rFonts w:ascii="Times" w:hAnsi="Times" w:cs="Arial"/>
          <w:color w:val="000000"/>
        </w:rPr>
        <w:t>Promoting Inclusivity in Informal and Professional Open Science Contexts</w:t>
      </w:r>
      <w:r w:rsidRPr="008302EA">
        <w:rPr>
          <w:rFonts w:ascii="Times" w:hAnsi="Times"/>
        </w:rPr>
        <w:t xml:space="preserve">. </w:t>
      </w:r>
      <w:r w:rsidR="00D254EB">
        <w:rPr>
          <w:rFonts w:ascii="Times" w:hAnsi="Times"/>
        </w:rPr>
        <w:t xml:space="preserve">Victoria: </w:t>
      </w:r>
      <w:r w:rsidRPr="008302EA">
        <w:rPr>
          <w:rFonts w:ascii="Times" w:hAnsi="Times"/>
        </w:rPr>
        <w:t>Society for the Improvement of Psychological Science.</w:t>
      </w:r>
    </w:p>
    <w:p w14:paraId="202879BF" w14:textId="6B5A3B2C" w:rsidR="00AB436A" w:rsidRDefault="00AB436A" w:rsidP="008302EA">
      <w:pPr>
        <w:ind w:left="720" w:hanging="720"/>
      </w:pPr>
      <w:r w:rsidRPr="008302EA">
        <w:rPr>
          <w:rFonts w:ascii="Times" w:hAnsi="Times"/>
        </w:rPr>
        <w:t>DiGregory, E.; McSweeney, K; Spara, J. &amp; Conry-Murray, C. (</w:t>
      </w:r>
      <w:proofErr w:type="gramStart"/>
      <w:r w:rsidRPr="008302EA">
        <w:rPr>
          <w:rFonts w:ascii="Times" w:hAnsi="Times"/>
        </w:rPr>
        <w:t>June,</w:t>
      </w:r>
      <w:proofErr w:type="gramEnd"/>
      <w:r w:rsidRPr="008302EA">
        <w:rPr>
          <w:rFonts w:ascii="Times" w:hAnsi="Times"/>
        </w:rPr>
        <w:t xml:space="preserve"> 2022). Does Framing Resources </w:t>
      </w:r>
      <w:r>
        <w:t xml:space="preserve">Allocation as Games Affect Fairness Judgments? Philadelphia: Jean Piaget Society. </w:t>
      </w:r>
    </w:p>
    <w:p w14:paraId="6D44F78F" w14:textId="03FC299F" w:rsidR="00AB436A" w:rsidRDefault="00AB436A" w:rsidP="008903DD">
      <w:pPr>
        <w:ind w:left="720" w:hanging="720"/>
      </w:pPr>
      <w:r>
        <w:t>Touchette, J.; Rossi, L.; DiGregory, E.; &amp; Conry-Murray, C. (</w:t>
      </w:r>
      <w:proofErr w:type="gramStart"/>
      <w:r>
        <w:t>June,</w:t>
      </w:r>
      <w:proofErr w:type="gramEnd"/>
      <w:r>
        <w:t xml:space="preserve"> 2022). Research Ethics: Reporting on Group Differences. Philadelphia: Jean Piaget Society.</w:t>
      </w:r>
    </w:p>
    <w:p w14:paraId="6D5329C4" w14:textId="620751D4" w:rsidR="008903DD" w:rsidRDefault="00AB436A" w:rsidP="008903DD">
      <w:pPr>
        <w:ind w:left="720" w:hanging="720"/>
      </w:pPr>
      <w:r>
        <w:t xml:space="preserve">Conry-Murray, C. Recchia, H. Dunfield, </w:t>
      </w:r>
      <w:r w:rsidR="008903DD">
        <w:t>K.; &amp; Maranges, H.  (</w:t>
      </w:r>
      <w:proofErr w:type="gramStart"/>
      <w:r w:rsidR="008903DD">
        <w:t>June,</w:t>
      </w:r>
      <w:proofErr w:type="gramEnd"/>
      <w:r w:rsidR="008903DD">
        <w:t xml:space="preserve"> 2022). The role of harm in judgments of stealing. Philadelphia: Jean Piaget Society.</w:t>
      </w:r>
    </w:p>
    <w:p w14:paraId="27E17E82" w14:textId="64411DA4" w:rsidR="00AB436A" w:rsidRDefault="008903DD" w:rsidP="008903DD">
      <w:pPr>
        <w:ind w:left="720" w:hanging="720"/>
      </w:pPr>
      <w:r>
        <w:t>Schaad, R.; McSweeney, K.; &amp; Conry-Murray, C. (</w:t>
      </w:r>
      <w:proofErr w:type="gramStart"/>
      <w:r>
        <w:t>June,</w:t>
      </w:r>
      <w:proofErr w:type="gramEnd"/>
      <w:r>
        <w:t xml:space="preserve"> 2022). The Role of Norms on Judging Online Social Behavior</w:t>
      </w:r>
      <w:proofErr w:type="gramStart"/>
      <w:r>
        <w:t>. .</w:t>
      </w:r>
      <w:proofErr w:type="gramEnd"/>
      <w:r>
        <w:t xml:space="preserve"> Philadelphia: Jean Piaget Society.</w:t>
      </w:r>
    </w:p>
    <w:p w14:paraId="6306B9A1" w14:textId="4E1572CA" w:rsidR="00774ADD" w:rsidRDefault="00774ADD" w:rsidP="00774ADD">
      <w:pPr>
        <w:ind w:left="720" w:hanging="720"/>
      </w:pPr>
      <w:r>
        <w:t>Waltzer, T. &amp; C</w:t>
      </w:r>
      <w:r w:rsidR="00E44CE8">
        <w:t>o</w:t>
      </w:r>
      <w:r>
        <w:t>nry-Murray, C. (</w:t>
      </w:r>
      <w:proofErr w:type="gramStart"/>
      <w:r>
        <w:t>June,</w:t>
      </w:r>
      <w:proofErr w:type="gramEnd"/>
      <w:r>
        <w:t xml:space="preserve"> 2021). Transparency in Coding Open-Ended Data. Society for the Improvement of Psychological Science. </w:t>
      </w:r>
    </w:p>
    <w:p w14:paraId="10762D53" w14:textId="07B66718" w:rsidR="00774ADD" w:rsidRDefault="00774ADD" w:rsidP="00774ADD">
      <w:pPr>
        <w:ind w:left="720" w:hanging="720"/>
      </w:pPr>
      <w:r>
        <w:t>Conry-Murray, C. &amp; *D’Andrea. (2021). Open Science Methods in Developmental Psychology. Jean Piaget Society in Philadelphia, PA.</w:t>
      </w:r>
    </w:p>
    <w:p w14:paraId="20B58A0B" w14:textId="2093B683" w:rsidR="00774ADD" w:rsidRDefault="00774ADD" w:rsidP="00774ADD">
      <w:pPr>
        <w:ind w:left="720" w:hanging="720"/>
      </w:pPr>
      <w:r>
        <w:t>*Pope, A. &amp; Conry-Murray, C. (2021). Moral Reasoning about Sexism: The Role of Benevolent Factual Assumptions. Jean Piaget Society (online conference).</w:t>
      </w:r>
    </w:p>
    <w:p w14:paraId="34400B42" w14:textId="11AD38BC" w:rsidR="000B18E4" w:rsidRDefault="000B18E4" w:rsidP="004851AE">
      <w:pPr>
        <w:ind w:left="720" w:hanging="720"/>
        <w:rPr>
          <w:rFonts w:ascii="Times" w:hAnsi="Times"/>
        </w:rPr>
      </w:pPr>
      <w:r>
        <w:rPr>
          <w:rFonts w:ascii="Times" w:hAnsi="Times"/>
        </w:rPr>
        <w:t xml:space="preserve">*Schaad, R. &amp; Conry-Murray, C. </w:t>
      </w:r>
      <w:r w:rsidRPr="000B18E4">
        <w:rPr>
          <w:rFonts w:ascii="Times" w:hAnsi="Times"/>
        </w:rPr>
        <w:t xml:space="preserve"> </w:t>
      </w:r>
      <w:r w:rsidR="00774ADD">
        <w:rPr>
          <w:rFonts w:ascii="Times" w:hAnsi="Times"/>
        </w:rPr>
        <w:t xml:space="preserve">(2021, April). </w:t>
      </w:r>
      <w:r w:rsidRPr="000B18E4">
        <w:rPr>
          <w:rFonts w:ascii="Times" w:hAnsi="Times"/>
        </w:rPr>
        <w:t>Adolescent Norm Enforcement on Social Media</w:t>
      </w:r>
      <w:r>
        <w:rPr>
          <w:rFonts w:ascii="Times" w:hAnsi="Times"/>
        </w:rPr>
        <w:t xml:space="preserve">. Poster presented at Society for Research in Child Development. </w:t>
      </w:r>
      <w:r w:rsidR="00774ADD">
        <w:t>(online conference).</w:t>
      </w:r>
    </w:p>
    <w:p w14:paraId="3A4A10D5" w14:textId="6743216A" w:rsidR="004851AE" w:rsidRDefault="000B18E4" w:rsidP="004851AE">
      <w:pPr>
        <w:ind w:left="720" w:hanging="720"/>
        <w:rPr>
          <w:rFonts w:ascii="Times" w:hAnsi="Times"/>
        </w:rPr>
      </w:pPr>
      <w:r w:rsidRPr="004851AE">
        <w:rPr>
          <w:rFonts w:ascii="Times" w:hAnsi="Times"/>
        </w:rPr>
        <w:t>Midgette,</w:t>
      </w:r>
      <w:r>
        <w:rPr>
          <w:rFonts w:ascii="Times" w:hAnsi="Times"/>
        </w:rPr>
        <w:t xml:space="preserve"> A.; </w:t>
      </w:r>
      <w:r w:rsidR="004851AE">
        <w:rPr>
          <w:rFonts w:ascii="Times" w:hAnsi="Times"/>
        </w:rPr>
        <w:t>*</w:t>
      </w:r>
      <w:r w:rsidR="004851AE" w:rsidRPr="004851AE">
        <w:rPr>
          <w:rFonts w:ascii="Times" w:hAnsi="Times"/>
        </w:rPr>
        <w:t xml:space="preserve">D'Andrea, </w:t>
      </w:r>
      <w:r w:rsidR="004851AE">
        <w:rPr>
          <w:rFonts w:ascii="Times" w:hAnsi="Times"/>
        </w:rPr>
        <w:t>D</w:t>
      </w:r>
      <w:r>
        <w:rPr>
          <w:rFonts w:ascii="Times" w:hAnsi="Times"/>
        </w:rPr>
        <w:t xml:space="preserve">. </w:t>
      </w:r>
      <w:r w:rsidR="004851AE" w:rsidRPr="004851AE">
        <w:rPr>
          <w:rFonts w:ascii="Times" w:hAnsi="Times"/>
        </w:rPr>
        <w:t>Conry-Murray,</w:t>
      </w:r>
      <w:r w:rsidR="004851AE">
        <w:rPr>
          <w:rFonts w:ascii="Times" w:hAnsi="Times"/>
        </w:rPr>
        <w:t xml:space="preserve"> C</w:t>
      </w:r>
      <w:r>
        <w:rPr>
          <w:rFonts w:ascii="Times" w:hAnsi="Times"/>
        </w:rPr>
        <w:t xml:space="preserve">. </w:t>
      </w:r>
      <w:r w:rsidR="00774ADD">
        <w:rPr>
          <w:rFonts w:ascii="Times" w:hAnsi="Times"/>
        </w:rPr>
        <w:t xml:space="preserve">(2021, April). </w:t>
      </w:r>
      <w:r w:rsidR="004851AE" w:rsidRPr="004851AE">
        <w:rPr>
          <w:rFonts w:ascii="Times" w:hAnsi="Times"/>
        </w:rPr>
        <w:t>Emerging American Heterosexual Adults’ Reasoning about their Expectations for a Future Gendered</w:t>
      </w:r>
      <w:r w:rsidR="004851AE">
        <w:rPr>
          <w:rFonts w:ascii="Times" w:hAnsi="Times"/>
        </w:rPr>
        <w:t xml:space="preserve">. </w:t>
      </w:r>
      <w:r w:rsidR="004851AE" w:rsidRPr="004851AE">
        <w:rPr>
          <w:rFonts w:ascii="Times" w:hAnsi="Times"/>
        </w:rPr>
        <w:t>Division of Labor</w:t>
      </w:r>
      <w:r w:rsidR="004851AE">
        <w:rPr>
          <w:rFonts w:ascii="Times" w:hAnsi="Times"/>
        </w:rPr>
        <w:t xml:space="preserve"> Flash talk presented at Society for Research in Child Development. </w:t>
      </w:r>
      <w:r w:rsidR="00774ADD">
        <w:t>(online conference).</w:t>
      </w:r>
    </w:p>
    <w:p w14:paraId="486EBDDB" w14:textId="56856FB7" w:rsidR="004851AE" w:rsidRDefault="004851AE" w:rsidP="004851AE">
      <w:pPr>
        <w:ind w:left="720" w:hanging="720"/>
        <w:rPr>
          <w:rFonts w:ascii="Times" w:hAnsi="Times"/>
        </w:rPr>
      </w:pPr>
      <w:r>
        <w:rPr>
          <w:rFonts w:ascii="Times" w:hAnsi="Times"/>
        </w:rPr>
        <w:t>*</w:t>
      </w:r>
      <w:r w:rsidRPr="004851AE">
        <w:rPr>
          <w:rFonts w:ascii="Times" w:hAnsi="Times"/>
        </w:rPr>
        <w:t xml:space="preserve">D'Andrea, </w:t>
      </w:r>
      <w:r>
        <w:rPr>
          <w:rFonts w:ascii="Times" w:hAnsi="Times"/>
        </w:rPr>
        <w:t>D.</w:t>
      </w:r>
      <w:r w:rsidRPr="004851AE">
        <w:rPr>
          <w:rFonts w:ascii="Times" w:hAnsi="Times"/>
        </w:rPr>
        <w:t xml:space="preserve">; </w:t>
      </w:r>
      <w:r w:rsidR="000B18E4">
        <w:rPr>
          <w:rFonts w:ascii="Times" w:hAnsi="Times"/>
        </w:rPr>
        <w:t>*</w:t>
      </w:r>
      <w:r w:rsidRPr="004851AE">
        <w:rPr>
          <w:rFonts w:ascii="Times" w:hAnsi="Times"/>
        </w:rPr>
        <w:t xml:space="preserve">Bower, </w:t>
      </w:r>
      <w:r>
        <w:rPr>
          <w:rFonts w:ascii="Times" w:hAnsi="Times"/>
        </w:rPr>
        <w:t>M.</w:t>
      </w:r>
      <w:r w:rsidRPr="004851AE">
        <w:rPr>
          <w:rFonts w:ascii="Times" w:hAnsi="Times"/>
        </w:rPr>
        <w:t xml:space="preserve">; </w:t>
      </w:r>
      <w:r w:rsidR="000B18E4">
        <w:rPr>
          <w:rFonts w:ascii="Times" w:hAnsi="Times"/>
        </w:rPr>
        <w:t>*</w:t>
      </w:r>
      <w:r w:rsidRPr="004851AE">
        <w:rPr>
          <w:rFonts w:ascii="Times" w:hAnsi="Times"/>
        </w:rPr>
        <w:t>Mcconnon,</w:t>
      </w:r>
      <w:r>
        <w:rPr>
          <w:rFonts w:ascii="Times" w:hAnsi="Times"/>
        </w:rPr>
        <w:t xml:space="preserve"> A</w:t>
      </w:r>
      <w:r w:rsidRPr="004851AE">
        <w:rPr>
          <w:rFonts w:ascii="Times" w:hAnsi="Times"/>
        </w:rPr>
        <w:t>; Conry-Murray,</w:t>
      </w:r>
      <w:r>
        <w:rPr>
          <w:rFonts w:ascii="Times" w:hAnsi="Times"/>
        </w:rPr>
        <w:t xml:space="preserve"> C.; </w:t>
      </w:r>
      <w:r w:rsidRPr="004851AE">
        <w:rPr>
          <w:rFonts w:ascii="Times" w:hAnsi="Times"/>
        </w:rPr>
        <w:t>Midgette,</w:t>
      </w:r>
      <w:r>
        <w:rPr>
          <w:rFonts w:ascii="Times" w:hAnsi="Times"/>
        </w:rPr>
        <w:t xml:space="preserve"> A. </w:t>
      </w:r>
      <w:r w:rsidR="00774ADD">
        <w:rPr>
          <w:rFonts w:ascii="Times" w:hAnsi="Times"/>
        </w:rPr>
        <w:t xml:space="preserve">(2021, April). </w:t>
      </w:r>
      <w:r w:rsidRPr="004851AE">
        <w:rPr>
          <w:rFonts w:ascii="Times" w:hAnsi="Times"/>
        </w:rPr>
        <w:t>American Heterosexual Emerging Adults’ Reasoning about the Fairness of Household Labor</w:t>
      </w:r>
      <w:r>
        <w:rPr>
          <w:rFonts w:ascii="Times" w:hAnsi="Times"/>
        </w:rPr>
        <w:t xml:space="preserve">. Poster presented at Society for Research in Child Development. </w:t>
      </w:r>
      <w:r w:rsidR="00774ADD">
        <w:t>(online conference).</w:t>
      </w:r>
    </w:p>
    <w:p w14:paraId="5A53EFAE" w14:textId="39E081E7" w:rsidR="00D636D5" w:rsidRDefault="00D636D5" w:rsidP="00D636D5">
      <w:pPr>
        <w:ind w:left="720" w:hanging="720"/>
        <w:rPr>
          <w:rFonts w:ascii="Times" w:hAnsi="Times"/>
        </w:rPr>
      </w:pPr>
      <w:r w:rsidRPr="00983E51">
        <w:rPr>
          <w:rFonts w:ascii="Times" w:hAnsi="Times"/>
        </w:rPr>
        <w:t xml:space="preserve">Conry-Murray, C. Kim, J.M. &amp; </w:t>
      </w:r>
      <w:proofErr w:type="spellStart"/>
      <w:r w:rsidRPr="00983E51">
        <w:rPr>
          <w:rFonts w:ascii="Times" w:hAnsi="Times"/>
        </w:rPr>
        <w:t>Turiel</w:t>
      </w:r>
      <w:proofErr w:type="spellEnd"/>
      <w:r w:rsidRPr="00983E51">
        <w:rPr>
          <w:rFonts w:ascii="Times" w:hAnsi="Times"/>
        </w:rPr>
        <w:t>, E. (20</w:t>
      </w:r>
      <w:r w:rsidR="00774ADD">
        <w:rPr>
          <w:rFonts w:ascii="Times" w:hAnsi="Times"/>
        </w:rPr>
        <w:t>21</w:t>
      </w:r>
      <w:r w:rsidRPr="00983E51">
        <w:rPr>
          <w:rFonts w:ascii="Times" w:hAnsi="Times"/>
        </w:rPr>
        <w:t xml:space="preserve">, </w:t>
      </w:r>
      <w:r w:rsidR="00774ADD">
        <w:rPr>
          <w:rFonts w:ascii="Times" w:hAnsi="Times"/>
        </w:rPr>
        <w:t>February</w:t>
      </w:r>
      <w:r w:rsidRPr="00983E51">
        <w:rPr>
          <w:rFonts w:ascii="Times" w:hAnsi="Times"/>
        </w:rPr>
        <w:t>). U.S. and Korean children’s reasoning about gender norms in different settings. P</w:t>
      </w:r>
      <w:r>
        <w:rPr>
          <w:rFonts w:ascii="Times" w:hAnsi="Times"/>
        </w:rPr>
        <w:t>oster</w:t>
      </w:r>
      <w:r w:rsidRPr="00983E51">
        <w:rPr>
          <w:rFonts w:ascii="Times" w:hAnsi="Times"/>
        </w:rPr>
        <w:t xml:space="preserve"> presented at the </w:t>
      </w:r>
      <w:r>
        <w:rPr>
          <w:rFonts w:ascii="Times" w:hAnsi="Times"/>
        </w:rPr>
        <w:t>Origins of the Social Mind Preconference at SPSP.</w:t>
      </w:r>
      <w:r w:rsidR="00774ADD">
        <w:rPr>
          <w:rFonts w:ascii="Times" w:hAnsi="Times"/>
        </w:rPr>
        <w:t xml:space="preserve"> </w:t>
      </w:r>
      <w:r w:rsidR="00774ADD">
        <w:t>(online conference).</w:t>
      </w:r>
    </w:p>
    <w:p w14:paraId="59787340" w14:textId="299F9C7E" w:rsidR="004344D8" w:rsidRDefault="00437490" w:rsidP="004344D8">
      <w:pPr>
        <w:ind w:left="720" w:hanging="720"/>
        <w:rPr>
          <w:rFonts w:ascii="Calibri" w:hAnsi="Calibri" w:cs="Calibri"/>
        </w:rPr>
      </w:pPr>
      <w:r>
        <w:t>*</w:t>
      </w:r>
      <w:r w:rsidR="004344D8">
        <w:t xml:space="preserve">D’Andrea, D., </w:t>
      </w:r>
      <w:r>
        <w:t>*</w:t>
      </w:r>
      <w:r w:rsidR="004344D8">
        <w:t xml:space="preserve">Bower, M., </w:t>
      </w:r>
      <w:r>
        <w:t>*</w:t>
      </w:r>
      <w:r w:rsidR="004344D8">
        <w:t>McConnon, A., Midgette, A. J., Conry-Murray, C. (2020, October 28-November 1). </w:t>
      </w:r>
      <w:r w:rsidR="004344D8" w:rsidRPr="00437490">
        <w:rPr>
          <w:iCs/>
        </w:rPr>
        <w:t>Thematic Analysis of Young Adults’ Moral Reasoning about Gendered Childcare and Household Labor</w:t>
      </w:r>
      <w:r w:rsidR="004344D8" w:rsidRPr="00437490">
        <w:t>.</w:t>
      </w:r>
      <w:r w:rsidR="004344D8">
        <w:t xml:space="preserve"> Association for Moral Education Conference, Online Proceedings. </w:t>
      </w:r>
      <w:hyperlink r:id="rId16" w:tgtFrame="_blank" w:history="1">
        <w:r w:rsidR="004344D8">
          <w:rPr>
            <w:rStyle w:val="Hyperlink"/>
          </w:rPr>
          <w:t>https://www.amenetwork.org/2020</w:t>
        </w:r>
      </w:hyperlink>
    </w:p>
    <w:p w14:paraId="7671FBF9" w14:textId="3B7F512F" w:rsidR="002A7FC1" w:rsidRPr="007B7B64" w:rsidRDefault="002A7FC1" w:rsidP="002A7FC1">
      <w:pPr>
        <w:ind w:left="720" w:hanging="720"/>
      </w:pPr>
      <w:r w:rsidRPr="007B7B64">
        <w:t xml:space="preserve">Conry-Murray, C. &amp; </w:t>
      </w:r>
      <w:r w:rsidRPr="002A7FC1">
        <w:t>Silverstein</w:t>
      </w:r>
      <w:r>
        <w:t>, P</w:t>
      </w:r>
      <w:r w:rsidRPr="007B7B64">
        <w:t>. (2019, July)</w:t>
      </w:r>
      <w:r>
        <w:t>.</w:t>
      </w:r>
      <w:r w:rsidRPr="007B7B64">
        <w:t xml:space="preserve"> </w:t>
      </w:r>
      <w:r>
        <w:t>Promoting Diversity at SIPS and in Open Science</w:t>
      </w:r>
      <w:r w:rsidRPr="007B7B64">
        <w:t xml:space="preserve">. Workshop at the Society for the Improvement of Psychological Science in Rotterdam, Netherlands. </w:t>
      </w:r>
    </w:p>
    <w:p w14:paraId="1B5D14F0" w14:textId="60548B7C" w:rsidR="007B7B64" w:rsidRPr="007B7B64" w:rsidRDefault="007B7B64" w:rsidP="007B7B64">
      <w:pPr>
        <w:ind w:left="720" w:hanging="720"/>
      </w:pPr>
      <w:r w:rsidRPr="007B7B64">
        <w:t>Conry-Murray, C. &amp; Le, B. (2019, July)</w:t>
      </w:r>
      <w:r>
        <w:t>.</w:t>
      </w:r>
      <w:r w:rsidRPr="007B7B64">
        <w:t xml:space="preserve"> Open Science for Mid-Career Plus Researchers. Workshop at the Society for the Improvement of Psychological Science in Rotterdam, Netherlands. </w:t>
      </w:r>
    </w:p>
    <w:p w14:paraId="0BAA8DBA" w14:textId="58B1EE65" w:rsidR="007B7B64" w:rsidRPr="007B7B64" w:rsidRDefault="007B7B64" w:rsidP="007B7B64">
      <w:pPr>
        <w:ind w:left="720" w:hanging="720"/>
      </w:pPr>
      <w:r w:rsidRPr="007B7B64">
        <w:t xml:space="preserve">Conry-Murray, </w:t>
      </w:r>
      <w:r>
        <w:t xml:space="preserve">C., </w:t>
      </w:r>
      <w:r w:rsidR="002325FB">
        <w:t>*</w:t>
      </w:r>
      <w:r w:rsidRPr="007B7B64">
        <w:t xml:space="preserve">Dietrich, </w:t>
      </w:r>
      <w:r>
        <w:t xml:space="preserve">B., </w:t>
      </w:r>
      <w:r w:rsidR="002325FB">
        <w:t>*</w:t>
      </w:r>
      <w:r w:rsidRPr="007B7B64">
        <w:t>Paul</w:t>
      </w:r>
      <w:r>
        <w:t>, M.</w:t>
      </w:r>
      <w:r w:rsidRPr="007B7B64">
        <w:t xml:space="preserve"> (2019, July)</w:t>
      </w:r>
      <w:r>
        <w:t>.</w:t>
      </w:r>
      <w:r w:rsidRPr="007B7B64">
        <w:t xml:space="preserve"> Open Science in Time-Limited Student Projects.  Workshop at the Society for the Improvement of Psychological Science in Rotterdam, Netherlands. </w:t>
      </w:r>
    </w:p>
    <w:p w14:paraId="47505E65" w14:textId="7D3EAD62" w:rsidR="006E1CEE" w:rsidRPr="006E1CEE" w:rsidRDefault="009C4FFC" w:rsidP="007B7B64">
      <w:pPr>
        <w:ind w:left="720" w:hanging="720"/>
        <w:rPr>
          <w:rFonts w:ascii="Times" w:hAnsi="Times"/>
        </w:rPr>
      </w:pPr>
      <w:r>
        <w:t>*</w:t>
      </w:r>
      <w:r w:rsidR="006E1CEE" w:rsidRPr="007B7B64">
        <w:t>Olivieri-Pagan, N. &amp; Conry-Murray, C. (2019, June). Third Person Perspectives</w:t>
      </w:r>
      <w:r w:rsidR="006E1CEE" w:rsidRPr="006E1CEE">
        <w:rPr>
          <w:rFonts w:ascii="Times" w:hAnsi="Times"/>
        </w:rPr>
        <w:t>: Encounters Between Police and Minorities and Non-Minorities</w:t>
      </w:r>
      <w:r w:rsidR="006E1CEE">
        <w:rPr>
          <w:rFonts w:ascii="Times" w:hAnsi="Times"/>
        </w:rPr>
        <w:t xml:space="preserve">. </w:t>
      </w:r>
      <w:r w:rsidR="006E1CEE" w:rsidRPr="006E1CEE">
        <w:rPr>
          <w:rFonts w:ascii="Times" w:hAnsi="Times"/>
        </w:rPr>
        <w:t xml:space="preserve">Poster presented </w:t>
      </w:r>
      <w:r w:rsidR="006E1CEE" w:rsidRPr="006E1CEE">
        <w:rPr>
          <w:rFonts w:ascii="Times" w:hAnsi="Times"/>
        </w:rPr>
        <w:lastRenderedPageBreak/>
        <w:t xml:space="preserve">at </w:t>
      </w:r>
      <w:r w:rsidR="006E1CEE" w:rsidRPr="006E1CEE">
        <w:rPr>
          <w:rFonts w:ascii="Times" w:hAnsi="Times" w:cs="Arial"/>
        </w:rPr>
        <w:t>Society for the Psychological Study of Social Issues Conference</w:t>
      </w:r>
      <w:r w:rsidR="006E1CEE" w:rsidRPr="006E1CEE">
        <w:rPr>
          <w:rFonts w:ascii="Times" w:hAnsi="Times"/>
        </w:rPr>
        <w:t xml:space="preserve"> in San Diego, CA</w:t>
      </w:r>
      <w:r w:rsidR="007B7B64">
        <w:rPr>
          <w:rFonts w:ascii="Times" w:hAnsi="Times"/>
        </w:rPr>
        <w:t>.</w:t>
      </w:r>
    </w:p>
    <w:p w14:paraId="5B4030D1" w14:textId="77777777" w:rsidR="00A3117B" w:rsidRDefault="00A3117B" w:rsidP="00A3117B">
      <w:pPr>
        <w:ind w:left="720" w:hanging="720"/>
        <w:rPr>
          <w:rFonts w:ascii="New York" w:hAnsi="New York"/>
        </w:rPr>
      </w:pPr>
      <w:r>
        <w:rPr>
          <w:rFonts w:ascii="Times" w:hAnsi="Times"/>
        </w:rPr>
        <w:t>Conry-Murray, C. (2019, March). Fairness and social norms. Panel discussion at the Social Domain Theory preconference at the Society for Research in Child Development in Baltimore, MD.</w:t>
      </w:r>
    </w:p>
    <w:p w14:paraId="63FA190E" w14:textId="5A4C983C" w:rsidR="00FD68BE" w:rsidRPr="006E1CEE" w:rsidRDefault="00FD68BE" w:rsidP="00A3117B">
      <w:pPr>
        <w:ind w:left="720" w:hanging="720"/>
        <w:rPr>
          <w:rFonts w:ascii="Times" w:hAnsi="Times"/>
        </w:rPr>
      </w:pPr>
      <w:r w:rsidRPr="00983E51">
        <w:rPr>
          <w:rFonts w:ascii="Times" w:hAnsi="Times"/>
        </w:rPr>
        <w:t xml:space="preserve">Conry-Murray, C., </w:t>
      </w:r>
      <w:r w:rsidR="009C4FFC">
        <w:rPr>
          <w:rFonts w:ascii="Times" w:hAnsi="Times"/>
        </w:rPr>
        <w:t>*</w:t>
      </w:r>
      <w:r w:rsidR="00983E51" w:rsidRPr="00983E51">
        <w:rPr>
          <w:rFonts w:ascii="Times" w:hAnsi="Times"/>
        </w:rPr>
        <w:t xml:space="preserve">McKechnie, M., </w:t>
      </w:r>
      <w:r w:rsidR="009C4FFC">
        <w:rPr>
          <w:rFonts w:ascii="Times" w:hAnsi="Times"/>
        </w:rPr>
        <w:t>*</w:t>
      </w:r>
      <w:r w:rsidR="00983E51" w:rsidRPr="00983E51">
        <w:rPr>
          <w:rFonts w:ascii="Times" w:hAnsi="Times"/>
        </w:rPr>
        <w:t xml:space="preserve">Olivieri-Pagan, </w:t>
      </w:r>
      <w:r w:rsidRPr="00983E51">
        <w:rPr>
          <w:rFonts w:ascii="Times" w:hAnsi="Times"/>
        </w:rPr>
        <w:t>N. (2019</w:t>
      </w:r>
      <w:r w:rsidR="006E1CEE">
        <w:rPr>
          <w:rFonts w:ascii="Times" w:hAnsi="Times"/>
        </w:rPr>
        <w:t>, March</w:t>
      </w:r>
      <w:r w:rsidRPr="00983E51">
        <w:rPr>
          <w:rFonts w:ascii="Times" w:hAnsi="Times"/>
        </w:rPr>
        <w:t>). The role of ADHD in judgments of impulsive moral and conventional rule violations. Poster presented at presented at the Society for Research in Child Development in Baltimore, MD.</w:t>
      </w:r>
    </w:p>
    <w:p w14:paraId="0E798259" w14:textId="13899BFE" w:rsidR="0042287B" w:rsidRPr="00983E51" w:rsidRDefault="0042287B" w:rsidP="006E1CEE">
      <w:pPr>
        <w:ind w:left="720" w:hanging="720"/>
        <w:rPr>
          <w:rFonts w:ascii="Times" w:hAnsi="Times"/>
        </w:rPr>
      </w:pPr>
      <w:r w:rsidRPr="00983E51">
        <w:rPr>
          <w:rFonts w:ascii="Times" w:hAnsi="Times"/>
        </w:rPr>
        <w:t>Conry-Murray, C.</w:t>
      </w:r>
      <w:r w:rsidR="00FD68BE" w:rsidRPr="00983E51">
        <w:rPr>
          <w:rFonts w:ascii="Times" w:hAnsi="Times"/>
        </w:rPr>
        <w:t>,</w:t>
      </w:r>
      <w:r w:rsidRPr="00983E51">
        <w:rPr>
          <w:rFonts w:ascii="Times" w:hAnsi="Times"/>
        </w:rPr>
        <w:t xml:space="preserve"> Kim, J.M., &amp; Turiel, E. (2018, October). Gender norms in private and public: Cultural differences in children's reasoning.  Poster presented at the Gender Development Research Conference. San Francisco, CA.</w:t>
      </w:r>
    </w:p>
    <w:p w14:paraId="43E05CA9" w14:textId="0940C255" w:rsidR="002117B6" w:rsidRDefault="002117B6" w:rsidP="00983E51">
      <w:pPr>
        <w:ind w:left="720" w:hanging="720"/>
        <w:rPr>
          <w:rFonts w:ascii="Times" w:hAnsi="Times"/>
        </w:rPr>
      </w:pPr>
      <w:r w:rsidRPr="00983E51">
        <w:rPr>
          <w:rFonts w:ascii="Times" w:hAnsi="Times"/>
        </w:rPr>
        <w:t xml:space="preserve">Conry-Murray, C. Kim, J.M. &amp; Turiel, E. (2018, June). U.S. and Korean children’s reasoning about gender norms in different settings. Paper presented at the Jean Piaget Society in Amsterdam, Netherlands. </w:t>
      </w:r>
    </w:p>
    <w:p w14:paraId="146BE6B0" w14:textId="47790F1C" w:rsidR="00464A6A" w:rsidRPr="00983E51" w:rsidRDefault="009C4FFC" w:rsidP="00983E51">
      <w:pPr>
        <w:ind w:left="720" w:hanging="720"/>
        <w:rPr>
          <w:rFonts w:ascii="Times" w:hAnsi="Times"/>
        </w:rPr>
      </w:pPr>
      <w:r>
        <w:rPr>
          <w:rFonts w:ascii="Times" w:hAnsi="Times"/>
        </w:rPr>
        <w:t>*</w:t>
      </w:r>
      <w:r w:rsidR="00464A6A">
        <w:rPr>
          <w:rFonts w:ascii="Times" w:hAnsi="Times"/>
        </w:rPr>
        <w:t xml:space="preserve">Kaluza, J. &amp; Conry-Murray, C. (2018). Reasoning about sexual assault: The role of consent. Poster </w:t>
      </w:r>
      <w:r w:rsidR="00464A6A" w:rsidRPr="00983E51">
        <w:rPr>
          <w:rFonts w:ascii="Times" w:hAnsi="Times"/>
        </w:rPr>
        <w:t>presented at the Jean Piaget Society in Amsterdam, Netherlands.</w:t>
      </w:r>
    </w:p>
    <w:p w14:paraId="22073616" w14:textId="4004B05D" w:rsidR="000A6B14" w:rsidRPr="00322A5F" w:rsidRDefault="009C4FFC" w:rsidP="00983E51">
      <w:pPr>
        <w:ind w:left="720" w:hanging="720"/>
      </w:pPr>
      <w:r>
        <w:rPr>
          <w:rFonts w:ascii="Times" w:hAnsi="Times"/>
        </w:rPr>
        <w:t>*</w:t>
      </w:r>
      <w:r w:rsidR="000A6B14" w:rsidRPr="00983E51">
        <w:rPr>
          <w:rFonts w:ascii="Times" w:hAnsi="Times"/>
        </w:rPr>
        <w:t>Perko, V.</w:t>
      </w:r>
      <w:r w:rsidR="00942869" w:rsidRPr="00983E51">
        <w:rPr>
          <w:rFonts w:ascii="Times" w:hAnsi="Times"/>
        </w:rPr>
        <w:t>,</w:t>
      </w:r>
      <w:r w:rsidR="000A6B14" w:rsidRPr="00983E51">
        <w:rPr>
          <w:rFonts w:ascii="Times" w:hAnsi="Times"/>
        </w:rPr>
        <w:t xml:space="preserve"> </w:t>
      </w:r>
      <w:r>
        <w:rPr>
          <w:rFonts w:ascii="Times" w:hAnsi="Times"/>
        </w:rPr>
        <w:t>*</w:t>
      </w:r>
      <w:r w:rsidR="000A6B14" w:rsidRPr="00983E51">
        <w:rPr>
          <w:rFonts w:ascii="Times" w:hAnsi="Times"/>
        </w:rPr>
        <w:t xml:space="preserve">O’Donnell, </w:t>
      </w:r>
      <w:proofErr w:type="gramStart"/>
      <w:r w:rsidR="000A6B14" w:rsidRPr="00983E51">
        <w:rPr>
          <w:rFonts w:ascii="Times" w:hAnsi="Times"/>
        </w:rPr>
        <w:t>K</w:t>
      </w:r>
      <w:r w:rsidR="00942869" w:rsidRPr="00983E51">
        <w:rPr>
          <w:rFonts w:ascii="Times" w:hAnsi="Times"/>
        </w:rPr>
        <w:t>,</w:t>
      </w:r>
      <w:r w:rsidR="000A6B14" w:rsidRPr="00983E51">
        <w:rPr>
          <w:rFonts w:ascii="Times" w:hAnsi="Times"/>
        </w:rPr>
        <w:t>.</w:t>
      </w:r>
      <w:proofErr w:type="gramEnd"/>
      <w:r w:rsidR="000A6B14" w:rsidRPr="00983E51">
        <w:rPr>
          <w:rFonts w:ascii="Times" w:hAnsi="Times"/>
        </w:rPr>
        <w:t xml:space="preserve"> </w:t>
      </w:r>
      <w:r>
        <w:rPr>
          <w:rFonts w:ascii="Times" w:hAnsi="Times"/>
        </w:rPr>
        <w:t>*</w:t>
      </w:r>
      <w:r w:rsidR="000A6B14" w:rsidRPr="00983E51">
        <w:rPr>
          <w:rFonts w:ascii="Times" w:hAnsi="Times"/>
        </w:rPr>
        <w:t>Kaluza, J.</w:t>
      </w:r>
      <w:r w:rsidR="00942869" w:rsidRPr="00983E51">
        <w:rPr>
          <w:rFonts w:ascii="Times" w:hAnsi="Times"/>
        </w:rPr>
        <w:t>, &amp;</w:t>
      </w:r>
      <w:r w:rsidR="000A6B14" w:rsidRPr="00983E51">
        <w:rPr>
          <w:rFonts w:ascii="Times" w:hAnsi="Times"/>
        </w:rPr>
        <w:t xml:space="preserve"> Conry-Murray, C, (2017</w:t>
      </w:r>
      <w:r w:rsidR="00942869" w:rsidRPr="00983E51">
        <w:rPr>
          <w:rFonts w:ascii="Times" w:hAnsi="Times"/>
        </w:rPr>
        <w:t>, May</w:t>
      </w:r>
      <w:r w:rsidR="000A6B14" w:rsidRPr="00983E51">
        <w:rPr>
          <w:rFonts w:ascii="Times" w:hAnsi="Times"/>
        </w:rPr>
        <w:t>). Moral Judgements</w:t>
      </w:r>
      <w:r w:rsidR="000A6B14" w:rsidRPr="00322A5F">
        <w:t xml:space="preserve"> on Lying about Gendered Rules. Poster presented at the Association for Psychological Science in Boston, MA.</w:t>
      </w:r>
    </w:p>
    <w:p w14:paraId="72EDF050" w14:textId="711C5553" w:rsidR="00BE7881" w:rsidRPr="00322A5F" w:rsidRDefault="00BE7881" w:rsidP="00D6200D">
      <w:pPr>
        <w:ind w:left="720" w:hanging="720"/>
      </w:pPr>
      <w:r w:rsidRPr="00322A5F">
        <w:t>Conry-Murray, C., Kim, J.M., &amp; Midgette, A. (2017, April). Korean and American Parents’ Parenting Self-Efficacy Beliefs and Their Involvement in Child Care and Household Chores. Poster presented at presented at the Society for Research in Child Development in Austin, TX.</w:t>
      </w:r>
    </w:p>
    <w:p w14:paraId="3C82FB5D" w14:textId="0EEEC431" w:rsidR="00E161F6" w:rsidRPr="00322A5F" w:rsidRDefault="009C4FFC" w:rsidP="00D6200D">
      <w:pPr>
        <w:ind w:left="720" w:hanging="720"/>
      </w:pPr>
      <w:r>
        <w:t>*</w:t>
      </w:r>
      <w:r w:rsidR="00E161F6" w:rsidRPr="00322A5F">
        <w:t>Hachey, E.</w:t>
      </w:r>
      <w:r w:rsidR="004828FB" w:rsidRPr="00322A5F">
        <w:t xml:space="preserve"> &amp; </w:t>
      </w:r>
      <w:r w:rsidR="00C85FC7">
        <w:t>Conry-Murray, C. (201</w:t>
      </w:r>
      <w:r w:rsidR="00E161F6" w:rsidRPr="00322A5F">
        <w:t>6, October).</w:t>
      </w:r>
      <w:r w:rsidR="00085193" w:rsidRPr="00322A5F">
        <w:rPr>
          <w:rFonts w:eastAsiaTheme="minorEastAsia"/>
        </w:rPr>
        <w:t xml:space="preserve"> </w:t>
      </w:r>
      <w:r w:rsidR="001B5B3B" w:rsidRPr="00322A5F">
        <w:t xml:space="preserve">Is There Gender In-group Bias in </w:t>
      </w:r>
      <w:proofErr w:type="spellStart"/>
      <w:r w:rsidR="001B5B3B" w:rsidRPr="00322A5F">
        <w:t>Prosociality</w:t>
      </w:r>
      <w:proofErr w:type="spellEnd"/>
      <w:r w:rsidR="001B5B3B" w:rsidRPr="00322A5F">
        <w:t>? The Role of Past Interaction. Poster presented at the Gender Development Research Conference in San Francisco, CA.</w:t>
      </w:r>
    </w:p>
    <w:p w14:paraId="26977532" w14:textId="07F1E0E0" w:rsidR="006D5276" w:rsidRPr="00322A5F" w:rsidRDefault="006D5276" w:rsidP="00D6200D">
      <w:pPr>
        <w:ind w:left="720" w:hanging="720"/>
      </w:pPr>
      <w:r w:rsidRPr="00322A5F">
        <w:t xml:space="preserve">Conry-Murray, C. (2016, June). </w:t>
      </w:r>
      <w:r w:rsidR="00442750" w:rsidRPr="00322A5F">
        <w:t>Children reasoning about distributive j</w:t>
      </w:r>
      <w:r w:rsidRPr="00322A5F">
        <w:t xml:space="preserve">ustice: The impact of gender norms. Paper presented at the Jean Piaget Society meeting in Chicago, Il. </w:t>
      </w:r>
    </w:p>
    <w:p w14:paraId="1B3DDDDA" w14:textId="02C9A51D" w:rsidR="00C355B2" w:rsidRPr="00322A5F" w:rsidRDefault="006D5276" w:rsidP="00D6200D">
      <w:pPr>
        <w:ind w:left="720" w:hanging="720"/>
      </w:pPr>
      <w:r w:rsidRPr="00322A5F">
        <w:t>Conry-Murray, C.</w:t>
      </w:r>
      <w:r w:rsidR="00C355B2" w:rsidRPr="00322A5F">
        <w:t xml:space="preserve"> (2015, May). Division of household and childcare labor in Korea and the United States: Judgments of fairness. Poster presented at the Association for Psychological Science in New York, NY.</w:t>
      </w:r>
    </w:p>
    <w:p w14:paraId="58BA1B66" w14:textId="10020C9C" w:rsidR="008C2818" w:rsidRPr="00322A5F" w:rsidRDefault="006D5276" w:rsidP="00D6200D">
      <w:pPr>
        <w:ind w:left="720" w:hanging="720"/>
      </w:pPr>
      <w:r w:rsidRPr="00322A5F">
        <w:t>Conry-Murray, C.</w:t>
      </w:r>
      <w:r w:rsidR="008C2818" w:rsidRPr="00322A5F">
        <w:t xml:space="preserve"> (2015, March). Children use gender norms to distribute resources in public more than in private. Paper present</w:t>
      </w:r>
      <w:r w:rsidR="00BE7881" w:rsidRPr="00322A5F">
        <w:t>ed at the Society for Research i</w:t>
      </w:r>
      <w:r w:rsidR="008C2818" w:rsidRPr="00322A5F">
        <w:t xml:space="preserve">n Child Development in Philadelphia, PA. </w:t>
      </w:r>
    </w:p>
    <w:p w14:paraId="495BF3E2" w14:textId="299BD03F" w:rsidR="005B51A2" w:rsidRPr="00322A5F" w:rsidRDefault="005B51A2" w:rsidP="00D6200D">
      <w:pPr>
        <w:ind w:left="720" w:hanging="720"/>
      </w:pPr>
      <w:r w:rsidRPr="00322A5F">
        <w:t>Conry-Murray, C. (2014, October)</w:t>
      </w:r>
      <w:r w:rsidR="008C2818" w:rsidRPr="00322A5F">
        <w:t>.</w:t>
      </w:r>
      <w:r w:rsidRPr="00322A5F">
        <w:t xml:space="preserve"> </w:t>
      </w:r>
      <w:r w:rsidR="00442750" w:rsidRPr="00322A5F">
        <w:t>The effect of gender norms on children’s and adults’ distributions of r</w:t>
      </w:r>
      <w:r w:rsidRPr="00322A5F">
        <w:t>ewards. Poster presented at the Gender Development Research Conference in San Francisco, CA.</w:t>
      </w:r>
    </w:p>
    <w:p w14:paraId="427222AF" w14:textId="0ADCDF82" w:rsidR="00390A0B" w:rsidRPr="00322A5F" w:rsidRDefault="00390A0B" w:rsidP="00D6200D">
      <w:pPr>
        <w:ind w:left="720" w:hanging="720"/>
      </w:pPr>
      <w:r w:rsidRPr="00322A5F">
        <w:t xml:space="preserve">Conry-Murray, </w:t>
      </w:r>
      <w:r w:rsidR="005B51A2" w:rsidRPr="00322A5F">
        <w:t xml:space="preserve">C., </w:t>
      </w:r>
      <w:r w:rsidRPr="00322A5F">
        <w:t xml:space="preserve">Kim, J.M., &amp; Turiel, </w:t>
      </w:r>
      <w:proofErr w:type="gramStart"/>
      <w:r w:rsidRPr="00322A5F">
        <w:t>E.  .</w:t>
      </w:r>
      <w:proofErr w:type="gramEnd"/>
      <w:r w:rsidRPr="00322A5F">
        <w:t xml:space="preserve"> (2012, April). </w:t>
      </w:r>
      <w:r w:rsidR="00442750" w:rsidRPr="00322A5F">
        <w:t>U.S. and Korean children’s judgments of gender norm v</w:t>
      </w:r>
      <w:r w:rsidRPr="00322A5F">
        <w:t>iolations. Poster presented at t</w:t>
      </w:r>
      <w:r w:rsidR="005B51A2" w:rsidRPr="00322A5F">
        <w:t>he Gender Development Research C</w:t>
      </w:r>
      <w:r w:rsidRPr="00322A5F">
        <w:t>onference in San Francisco, CA.</w:t>
      </w:r>
    </w:p>
    <w:p w14:paraId="2FA97CED" w14:textId="77777777" w:rsidR="00390A0B" w:rsidRPr="00322A5F" w:rsidRDefault="00390A0B" w:rsidP="00D6200D">
      <w:pPr>
        <w:ind w:left="720" w:hanging="720"/>
      </w:pPr>
      <w:r w:rsidRPr="00322A5F">
        <w:t>Signorella, M. &amp; Conry-Murray, C. (2012, April). The development of gender-stereotyped attitudes in adolescence. Poster presented at the Gender Development Research conference in San Francisco, CA.</w:t>
      </w:r>
    </w:p>
    <w:p w14:paraId="142A526A" w14:textId="4B72F799" w:rsidR="008D39F7" w:rsidRPr="00322A5F" w:rsidRDefault="00D6200D" w:rsidP="00D6200D">
      <w:pPr>
        <w:ind w:left="720" w:hanging="720"/>
      </w:pPr>
      <w:r w:rsidRPr="00322A5F">
        <w:t>Conry-Murray, C. (</w:t>
      </w:r>
      <w:r w:rsidR="008D39F7" w:rsidRPr="00322A5F">
        <w:t>2011</w:t>
      </w:r>
      <w:r w:rsidRPr="00322A5F">
        <w:t>, June</w:t>
      </w:r>
      <w:r w:rsidR="008D39F7" w:rsidRPr="00322A5F">
        <w:t>).  Young children’s judgments about violating gender norms in public.  Paper presented at the Jean Piaget Society. Berkeley, CA.</w:t>
      </w:r>
    </w:p>
    <w:p w14:paraId="36A85678" w14:textId="77777777" w:rsidR="007C65D0" w:rsidRPr="00322A5F" w:rsidRDefault="007C65D0" w:rsidP="00D6200D">
      <w:pPr>
        <w:ind w:left="720" w:hanging="720"/>
      </w:pPr>
      <w:r w:rsidRPr="00322A5F">
        <w:lastRenderedPageBreak/>
        <w:t>Conry-Murray, C. (2011, April). Boys get the math games and girls get the reading games: Children’s reasoning about distributive justice and gender. Paper presented at the Society for Research in Child Development. Montreal, Canada.</w:t>
      </w:r>
    </w:p>
    <w:p w14:paraId="730A08A4" w14:textId="77777777" w:rsidR="005F02CD" w:rsidRPr="00322A5F" w:rsidRDefault="005F02CD" w:rsidP="00D6200D">
      <w:pPr>
        <w:ind w:left="720" w:hanging="720"/>
      </w:pPr>
      <w:r w:rsidRPr="00322A5F">
        <w:t>Conry-Murray, C. (2010, June). Young children’s attributions of false beliefs about deontic domains. Paper presented at the Jean Piaget Society. St. Louis, MO.</w:t>
      </w:r>
    </w:p>
    <w:p w14:paraId="62FA6D9E" w14:textId="77777777" w:rsidR="005F02CD" w:rsidRPr="00322A5F" w:rsidRDefault="005F02CD" w:rsidP="00D6200D">
      <w:pPr>
        <w:ind w:left="720" w:hanging="720"/>
      </w:pPr>
      <w:r w:rsidRPr="00322A5F">
        <w:t>Conry-Murray, C., Shaw, L. &amp; Kay, A. (2010, April). American and Beninese reasoning about cultural traditions: The role of consent. Poster presented at the Gender Development Research conference in San Francisco, CA.</w:t>
      </w:r>
    </w:p>
    <w:p w14:paraId="3C4C31EC" w14:textId="78E94E8F" w:rsidR="005F02CD" w:rsidRPr="00322A5F" w:rsidRDefault="005F02CD" w:rsidP="00D6200D">
      <w:pPr>
        <w:ind w:left="720" w:hanging="720"/>
      </w:pPr>
      <w:r w:rsidRPr="00322A5F">
        <w:t xml:space="preserve">Conry-Murray, C. &amp; </w:t>
      </w:r>
      <w:r w:rsidR="009C4FFC">
        <w:t>*</w:t>
      </w:r>
      <w:r w:rsidRPr="00322A5F">
        <w:t>Orillion, A.R. (2009, June). Rural college students’ and their mothers’ reasoning about gender. Poster presented at the Jean Piaget Society. Park City, Utah.</w:t>
      </w:r>
    </w:p>
    <w:p w14:paraId="5223F74F" w14:textId="77777777" w:rsidR="005F02CD" w:rsidRPr="00322A5F" w:rsidRDefault="005F02CD" w:rsidP="00D6200D">
      <w:pPr>
        <w:ind w:left="720" w:hanging="720"/>
      </w:pPr>
      <w:r w:rsidRPr="00322A5F">
        <w:t xml:space="preserve">Conry-Murray, C., &amp; Turiel, E. (2007, March). Reasoning </w:t>
      </w:r>
      <w:proofErr w:type="gramStart"/>
      <w:r w:rsidRPr="00322A5F">
        <w:t>about</w:t>
      </w:r>
      <w:proofErr w:type="gramEnd"/>
      <w:r w:rsidRPr="00322A5F">
        <w:t xml:space="preserve"> gender norms and fairness in young children.  Poster presented at the Society for Research in Child Development. Boston, MA.</w:t>
      </w:r>
    </w:p>
    <w:p w14:paraId="48D383F7" w14:textId="77777777" w:rsidR="005F02CD" w:rsidRPr="00322A5F" w:rsidRDefault="005F02CD" w:rsidP="00D6200D">
      <w:pPr>
        <w:ind w:left="720" w:hanging="720"/>
      </w:pPr>
      <w:r w:rsidRPr="00322A5F">
        <w:t>Conry-Murray, C. (2005, June). Individualistic reasoning about hierarchical traditional cultural practices in Benin, West Africa. Paper presented at the Jean Piaget Society.  Vancouver, BC.</w:t>
      </w:r>
    </w:p>
    <w:p w14:paraId="757A74A4" w14:textId="77777777" w:rsidR="005F02CD" w:rsidRPr="00322A5F" w:rsidRDefault="005F02CD" w:rsidP="00D6200D">
      <w:pPr>
        <w:ind w:left="720" w:hanging="720"/>
      </w:pPr>
      <w:r w:rsidRPr="00322A5F">
        <w:t xml:space="preserve">Conry-Murray, C. (2004, June). Moral reasoning about gender hierarchy in Benin, West Africa.  Poster presented at the Jean Piaget Society. Toronto, Canada. </w:t>
      </w:r>
    </w:p>
    <w:p w14:paraId="75D9B694" w14:textId="77777777" w:rsidR="005F02CD" w:rsidRPr="00322A5F" w:rsidRDefault="005F02CD" w:rsidP="00D6200D">
      <w:pPr>
        <w:ind w:left="720" w:hanging="720"/>
      </w:pPr>
      <w:r w:rsidRPr="00322A5F">
        <w:t xml:space="preserve">Conry-Murray, C. (2004, November). Beliefs about capabilities and reasoning about gender hierarchy in Benin. Paper presented at the Association for Moral Education. Dana Point, CA. </w:t>
      </w:r>
    </w:p>
    <w:p w14:paraId="3E309BCD" w14:textId="6E0B1AF6" w:rsidR="003B1B72" w:rsidRDefault="009C4FFC" w:rsidP="009C4FFC">
      <w:r>
        <w:t>* Students</w:t>
      </w:r>
    </w:p>
    <w:p w14:paraId="04CE93F8" w14:textId="77777777" w:rsidR="0027284E" w:rsidRPr="00322A5F" w:rsidRDefault="0027284E" w:rsidP="00887882"/>
    <w:p w14:paraId="69D5E20F" w14:textId="77777777" w:rsidR="005F02CD" w:rsidRPr="00322A5F" w:rsidRDefault="005F02CD" w:rsidP="00887882">
      <w:pPr>
        <w:rPr>
          <w:b/>
        </w:rPr>
      </w:pPr>
      <w:r w:rsidRPr="00322A5F">
        <w:rPr>
          <w:b/>
        </w:rPr>
        <w:t>INVITED LECTURES</w:t>
      </w:r>
    </w:p>
    <w:p w14:paraId="5AAACAF1" w14:textId="77A89BD7" w:rsidR="00C94877" w:rsidRDefault="00C94877" w:rsidP="00C94877">
      <w:pPr>
        <w:ind w:left="720" w:hanging="720"/>
      </w:pPr>
      <w:r>
        <w:t xml:space="preserve">Invited talk at Developmental Area Colloquium at Temple University titled “Culture and the development of reasoning about gender equity.” </w:t>
      </w:r>
      <w:proofErr w:type="gramStart"/>
      <w:r>
        <w:t>November,</w:t>
      </w:r>
      <w:proofErr w:type="gramEnd"/>
      <w:r>
        <w:t xml:space="preserve"> 2022. </w:t>
      </w:r>
    </w:p>
    <w:p w14:paraId="1A6F7C85" w14:textId="13300D33" w:rsidR="00D3736F" w:rsidRDefault="00D3736F" w:rsidP="00C94877">
      <w:pPr>
        <w:ind w:left="720" w:hanging="720"/>
      </w:pPr>
      <w:r>
        <w:t xml:space="preserve">Invited talk at the Cognitive Development Society Preconference on Working Toward a More Diverse, Equitable, and Inclusive Cognitive Developmental Science, </w:t>
      </w:r>
      <w:proofErr w:type="spellStart"/>
      <w:r>
        <w:t>titleed</w:t>
      </w:r>
      <w:proofErr w:type="spellEnd"/>
      <w:r>
        <w:t xml:space="preserve"> “</w:t>
      </w:r>
      <w:r w:rsidRPr="00D3736F">
        <w:t>Structural Barriers to Success for Faculty at Teaching-Intensive Schools</w:t>
      </w:r>
      <w:r>
        <w:t xml:space="preserve">.”  </w:t>
      </w:r>
      <w:proofErr w:type="gramStart"/>
      <w:r>
        <w:t>April,</w:t>
      </w:r>
      <w:proofErr w:type="gramEnd"/>
      <w:r>
        <w:t xml:space="preserve"> 2022</w:t>
      </w:r>
    </w:p>
    <w:p w14:paraId="532BD206" w14:textId="4332984F" w:rsidR="00D636D5" w:rsidRDefault="00D636D5" w:rsidP="00D636D5">
      <w:pPr>
        <w:ind w:left="720" w:hanging="720"/>
      </w:pPr>
      <w:r>
        <w:t xml:space="preserve">Invited talk at Developmental Contemporary Issues University of Alabama titled “Culture and the development of reasoning about gender equity.” </w:t>
      </w:r>
      <w:proofErr w:type="gramStart"/>
      <w:r>
        <w:t>March,</w:t>
      </w:r>
      <w:proofErr w:type="gramEnd"/>
      <w:r>
        <w:t xml:space="preserve"> 2021. </w:t>
      </w:r>
    </w:p>
    <w:p w14:paraId="0709D822" w14:textId="009E2F49" w:rsidR="00D254EB" w:rsidRDefault="00D254EB" w:rsidP="00D636D5">
      <w:pPr>
        <w:ind w:left="720" w:hanging="720"/>
      </w:pPr>
      <w:r>
        <w:t xml:space="preserve">Invited talk at Swarthmore College titled “Moral Development: Reasoning in Different Domains.” </w:t>
      </w:r>
      <w:proofErr w:type="gramStart"/>
      <w:r>
        <w:t>October,</w:t>
      </w:r>
      <w:proofErr w:type="gramEnd"/>
      <w:r>
        <w:t xml:space="preserve"> 2020. </w:t>
      </w:r>
    </w:p>
    <w:p w14:paraId="27583F86" w14:textId="383E901F" w:rsidR="009F7247" w:rsidRDefault="009F7247" w:rsidP="00D636D5">
      <w:pPr>
        <w:ind w:left="720" w:hanging="720"/>
      </w:pPr>
      <w:r>
        <w:t>Invited talk at the Center for the Study of Culture, Health and Human Development at the University of Connecticut</w:t>
      </w:r>
      <w:r w:rsidR="00A3117B">
        <w:t xml:space="preserve"> titled, “The development of reasoning about gender equity: The role of culture.” </w:t>
      </w:r>
      <w:proofErr w:type="gramStart"/>
      <w:r>
        <w:t>February,</w:t>
      </w:r>
      <w:proofErr w:type="gramEnd"/>
      <w:r>
        <w:t xml:space="preserve"> 2019.</w:t>
      </w:r>
    </w:p>
    <w:p w14:paraId="346DC130" w14:textId="48A61AA0" w:rsidR="00C355B2" w:rsidRPr="00322A5F" w:rsidRDefault="00C355B2" w:rsidP="00D6200D">
      <w:pPr>
        <w:ind w:left="720" w:hanging="720"/>
      </w:pPr>
      <w:r w:rsidRPr="00322A5F">
        <w:t xml:space="preserve">Invited talk at Bala Cynwyd Middle School titled, “Gender Development: Childhood and Adolescence.” </w:t>
      </w:r>
      <w:proofErr w:type="gramStart"/>
      <w:r w:rsidRPr="00322A5F">
        <w:t>May,</w:t>
      </w:r>
      <w:proofErr w:type="gramEnd"/>
      <w:r w:rsidRPr="00322A5F">
        <w:t xml:space="preserve"> 2015. </w:t>
      </w:r>
    </w:p>
    <w:p w14:paraId="2A56022D" w14:textId="7789AB2C" w:rsidR="003246E4" w:rsidRPr="00322A5F" w:rsidRDefault="003246E4" w:rsidP="00D6200D">
      <w:pPr>
        <w:ind w:left="720" w:hanging="720"/>
      </w:pPr>
      <w:r w:rsidRPr="00322A5F">
        <w:t xml:space="preserve">Invited talk at the Pennsylvania Laboratory for Experimental Evolutionary Psychology, University of Pennsylvania, titled “Children’s Reasoning about Gender Equity.” </w:t>
      </w:r>
      <w:proofErr w:type="gramStart"/>
      <w:r w:rsidRPr="00322A5F">
        <w:t>April,</w:t>
      </w:r>
      <w:proofErr w:type="gramEnd"/>
      <w:r w:rsidRPr="00322A5F">
        <w:t xml:space="preserve"> 2015</w:t>
      </w:r>
    </w:p>
    <w:p w14:paraId="28AFE14F" w14:textId="7778B696" w:rsidR="007D1FB1" w:rsidRPr="00322A5F" w:rsidRDefault="007D1FB1" w:rsidP="00D6200D">
      <w:pPr>
        <w:ind w:left="720" w:hanging="720"/>
      </w:pPr>
      <w:r w:rsidRPr="00322A5F">
        <w:t>Invited talk at Dickinson College title</w:t>
      </w:r>
      <w:r w:rsidR="003246E4" w:rsidRPr="00322A5F">
        <w:t>d</w:t>
      </w:r>
      <w:r w:rsidRPr="00322A5F">
        <w:t xml:space="preserve">, “Children’s Developing </w:t>
      </w:r>
      <w:r w:rsidR="007777C3" w:rsidRPr="00322A5F">
        <w:t>Understanding</w:t>
      </w:r>
      <w:r w:rsidRPr="00322A5F">
        <w:t xml:space="preserve"> of Gender Equity.” November 2014. </w:t>
      </w:r>
    </w:p>
    <w:p w14:paraId="4F8AA798" w14:textId="6D019625" w:rsidR="003B1B72" w:rsidRPr="00322A5F" w:rsidRDefault="00ED5AEA" w:rsidP="00D6200D">
      <w:pPr>
        <w:ind w:left="720" w:hanging="720"/>
      </w:pPr>
      <w:r w:rsidRPr="00322A5F">
        <w:t>Invited talk at Penn State, Behren</w:t>
      </w:r>
      <w:r w:rsidR="00F770E2" w:rsidRPr="00322A5F">
        <w:t>d</w:t>
      </w:r>
      <w:r w:rsidRPr="00322A5F">
        <w:t>’s Colloquium Series in Psychological Sciences and Human Behavior titled “Children’s reasoning about gender equity.” September 2011.</w:t>
      </w:r>
    </w:p>
    <w:p w14:paraId="29E0DAB4" w14:textId="70E9FACE" w:rsidR="005F02CD" w:rsidRPr="00322A5F" w:rsidRDefault="005F02CD" w:rsidP="00D6200D">
      <w:pPr>
        <w:ind w:left="720" w:hanging="720"/>
      </w:pPr>
      <w:r w:rsidRPr="00322A5F">
        <w:lastRenderedPageBreak/>
        <w:t xml:space="preserve">Invited talk at Penn State University’s Developmental Psychology Proseminar titled, “Boys Get the Math Games and Girls Get the Reading Games: Children’s Reasoning about Distributive Justice and Gender.” </w:t>
      </w:r>
      <w:proofErr w:type="gramStart"/>
      <w:r w:rsidRPr="00322A5F">
        <w:t>October,</w:t>
      </w:r>
      <w:proofErr w:type="gramEnd"/>
      <w:r w:rsidRPr="00322A5F">
        <w:t xml:space="preserve"> 2010. </w:t>
      </w:r>
    </w:p>
    <w:p w14:paraId="66268A9A" w14:textId="5B47AA4B" w:rsidR="005F02CD" w:rsidRPr="00322A5F" w:rsidRDefault="005F02CD" w:rsidP="00D6200D">
      <w:pPr>
        <w:ind w:left="720" w:hanging="720"/>
      </w:pPr>
      <w:r w:rsidRPr="00322A5F">
        <w:t>Invited talk at Penn State University’s Developmental Psychology Proseminar titled, “When Culture and Convention Clash: The Development of Reasoning about Gender and Fairness.”  October 2008.</w:t>
      </w:r>
    </w:p>
    <w:p w14:paraId="6FA01A32" w14:textId="77777777" w:rsidR="005F02CD" w:rsidRPr="00322A5F" w:rsidRDefault="005F02CD" w:rsidP="00D6200D">
      <w:pPr>
        <w:ind w:left="720" w:hanging="720"/>
      </w:pPr>
      <w:r w:rsidRPr="00322A5F">
        <w:t>Keynote address at the Susan B Anthony Institute Undergraduate Research Conference, University of Rochester, April 2008.</w:t>
      </w:r>
    </w:p>
    <w:p w14:paraId="44D93C2D" w14:textId="77777777" w:rsidR="005F02CD" w:rsidRPr="00322A5F" w:rsidRDefault="005F02CD" w:rsidP="00887882"/>
    <w:p w14:paraId="4E052058" w14:textId="2F733517" w:rsidR="00163B5D" w:rsidRDefault="00225093" w:rsidP="00D6200D">
      <w:pPr>
        <w:rPr>
          <w:b/>
        </w:rPr>
      </w:pPr>
      <w:r>
        <w:rPr>
          <w:b/>
        </w:rPr>
        <w:t>LEADERSHIP</w:t>
      </w:r>
      <w:r w:rsidR="00163B5D">
        <w:rPr>
          <w:b/>
        </w:rPr>
        <w:t xml:space="preserve"> </w:t>
      </w:r>
      <w:r>
        <w:rPr>
          <w:b/>
        </w:rPr>
        <w:t>POSITIONS</w:t>
      </w:r>
    </w:p>
    <w:p w14:paraId="395D8A1F" w14:textId="0B1F8F31" w:rsidR="008465F8" w:rsidRDefault="00272FEA" w:rsidP="008465F8">
      <w:r>
        <w:t>President, Society for the Improvement of Psychological Science. Elected Position.  2023-24. (</w:t>
      </w:r>
      <w:r w:rsidR="00C94877">
        <w:t>Co-Chair</w:t>
      </w:r>
      <w:r>
        <w:t>,</w:t>
      </w:r>
      <w:r w:rsidR="00C94877">
        <w:t xml:space="preserve"> 2022-23</w:t>
      </w:r>
      <w:r>
        <w:t xml:space="preserve">; </w:t>
      </w:r>
      <w:r w:rsidR="008465F8">
        <w:t>Executive Committee Member, 2022</w:t>
      </w:r>
      <w:r w:rsidR="00C94877">
        <w:t>-2025</w:t>
      </w:r>
      <w:r>
        <w:t>)</w:t>
      </w:r>
    </w:p>
    <w:p w14:paraId="4760E933" w14:textId="77777777" w:rsidR="008465F8" w:rsidRDefault="008465F8" w:rsidP="008465F8"/>
    <w:p w14:paraId="60AD76E4" w14:textId="4919E731" w:rsidR="008302EA" w:rsidRDefault="00272FEA" w:rsidP="008302EA">
      <w:r>
        <w:t>President</w:t>
      </w:r>
      <w:r w:rsidR="008302EA">
        <w:t xml:space="preserve"> and founder of Social Domain Theory International Colloquium.  April 2021- </w:t>
      </w:r>
      <w:r>
        <w:t>March 2023</w:t>
      </w:r>
    </w:p>
    <w:p w14:paraId="7A199528" w14:textId="77777777" w:rsidR="008302EA" w:rsidRDefault="008302EA" w:rsidP="008465F8">
      <w:pPr>
        <w:rPr>
          <w:rFonts w:ascii="Times" w:hAnsi="Times"/>
        </w:rPr>
      </w:pPr>
    </w:p>
    <w:p w14:paraId="6BDA37A6" w14:textId="79B6EFC7" w:rsidR="008465F8" w:rsidRPr="00225093" w:rsidRDefault="008465F8" w:rsidP="008465F8">
      <w:pPr>
        <w:rPr>
          <w:rFonts w:ascii="Times" w:hAnsi="Times"/>
        </w:rPr>
      </w:pPr>
      <w:r w:rsidRPr="00225093">
        <w:rPr>
          <w:rFonts w:ascii="Times" w:hAnsi="Times"/>
        </w:rPr>
        <w:t xml:space="preserve">Chair, Award Committee for the </w:t>
      </w:r>
      <w:r w:rsidRPr="00225093">
        <w:rPr>
          <w:rFonts w:ascii="Times" w:hAnsi="Times" w:cs="Arial"/>
          <w:color w:val="000000"/>
        </w:rPr>
        <w:t>Cognitive Development Society Excellence in Cognitive Development Research at Undergraduate-Focused Institutions Award, 2021-2023.</w:t>
      </w:r>
    </w:p>
    <w:p w14:paraId="63C98A1A" w14:textId="77777777" w:rsidR="00F0755D" w:rsidRDefault="00F0755D" w:rsidP="00D6200D"/>
    <w:p w14:paraId="147D8901" w14:textId="5EE20550" w:rsidR="00F0755D" w:rsidRPr="00F0755D" w:rsidRDefault="00F0755D" w:rsidP="00F0755D">
      <w:pPr>
        <w:rPr>
          <w:sz w:val="36"/>
          <w:szCs w:val="36"/>
        </w:rPr>
      </w:pPr>
      <w:r>
        <w:t xml:space="preserve">Guest editor at </w:t>
      </w:r>
      <w:r w:rsidRPr="00F0755D">
        <w:rPr>
          <w:i/>
          <w:iCs/>
        </w:rPr>
        <w:t>Frontiers: Psychology</w:t>
      </w:r>
      <w:r>
        <w:t xml:space="preserve"> for a special issue on Group Norms and Moral Development: Reasoning &amp; Cognition Across </w:t>
      </w:r>
      <w:proofErr w:type="gramStart"/>
      <w:r>
        <w:t>The</w:t>
      </w:r>
      <w:proofErr w:type="gramEnd"/>
      <w:r>
        <w:t xml:space="preserve"> Lifespan</w:t>
      </w:r>
      <w:r w:rsidR="00D46742">
        <w:t>. 2021</w:t>
      </w:r>
    </w:p>
    <w:p w14:paraId="550AF586" w14:textId="77777777" w:rsidR="00F0755D" w:rsidRDefault="00F0755D" w:rsidP="00D6200D"/>
    <w:p w14:paraId="024BFFED" w14:textId="2EFDAE0D" w:rsidR="00F32B98" w:rsidRDefault="00F32B98" w:rsidP="00D6200D">
      <w:r>
        <w:t xml:space="preserve">Social Domain Theory Meeting. Organizer with Matt Gingo and Nicole Campione-Barr. April 2021. </w:t>
      </w:r>
    </w:p>
    <w:p w14:paraId="4BB3E29D" w14:textId="77777777" w:rsidR="00F32B98" w:rsidRDefault="00F32B98" w:rsidP="00D6200D"/>
    <w:p w14:paraId="39F6AEE2" w14:textId="38A5CCF0" w:rsidR="00163B5D" w:rsidRDefault="00F32B98" w:rsidP="00D6200D">
      <w:r>
        <w:t xml:space="preserve">Associate </w:t>
      </w:r>
      <w:r w:rsidR="00163B5D" w:rsidRPr="00163B5D">
        <w:t xml:space="preserve">Editor, </w:t>
      </w:r>
      <w:r w:rsidR="00163B5D" w:rsidRPr="00F0755D">
        <w:rPr>
          <w:i/>
          <w:iCs/>
        </w:rPr>
        <w:t>Collabra: Psychology</w:t>
      </w:r>
      <w:r w:rsidR="00163B5D" w:rsidRPr="00163B5D">
        <w:t>, April 2020 to present</w:t>
      </w:r>
      <w:r>
        <w:t>.</w:t>
      </w:r>
    </w:p>
    <w:p w14:paraId="769A3C72" w14:textId="160DE152" w:rsidR="00AB63B7" w:rsidRDefault="00AB63B7" w:rsidP="00D6200D"/>
    <w:p w14:paraId="70A3FA21" w14:textId="553E8D53" w:rsidR="00AB63B7" w:rsidRPr="00AB63B7" w:rsidRDefault="00AB63B7" w:rsidP="00AB63B7">
      <w:pPr>
        <w:rPr>
          <w:sz w:val="36"/>
          <w:szCs w:val="36"/>
        </w:rPr>
      </w:pPr>
      <w:r w:rsidRPr="00AB63B7">
        <w:t xml:space="preserve">Co-chair of the communications sub-committee, </w:t>
      </w:r>
      <w:r w:rsidRPr="00AB63B7">
        <w:rPr>
          <w:rStyle w:val="field"/>
        </w:rPr>
        <w:t>Sexual Orientation and Gender Identity/Expression</w:t>
      </w:r>
      <w:r w:rsidRPr="00AB63B7">
        <w:t xml:space="preserve"> Caucus, Society for Research </w:t>
      </w:r>
      <w:proofErr w:type="gramStart"/>
      <w:r w:rsidRPr="00AB63B7">
        <w:t>In</w:t>
      </w:r>
      <w:proofErr w:type="gramEnd"/>
      <w:r w:rsidRPr="00AB63B7">
        <w:t xml:space="preserve"> Child Development. July 2020- </w:t>
      </w:r>
      <w:r w:rsidR="00F32B98">
        <w:t>2021</w:t>
      </w:r>
      <w:r w:rsidRPr="00AB63B7">
        <w:t xml:space="preserve">. </w:t>
      </w:r>
    </w:p>
    <w:p w14:paraId="2D89BCAA" w14:textId="33F8F38B" w:rsidR="00AB63B7" w:rsidRPr="00163B5D" w:rsidRDefault="00AB63B7" w:rsidP="00D6200D"/>
    <w:p w14:paraId="4A974388" w14:textId="77777777" w:rsidR="00163B5D" w:rsidRDefault="00163B5D" w:rsidP="00D6200D">
      <w:pPr>
        <w:rPr>
          <w:b/>
        </w:rPr>
      </w:pPr>
    </w:p>
    <w:p w14:paraId="49205CBF" w14:textId="35B69ECB" w:rsidR="00D6200D" w:rsidRPr="00322A5F" w:rsidRDefault="00D6200D" w:rsidP="00D6200D">
      <w:pPr>
        <w:rPr>
          <w:b/>
        </w:rPr>
      </w:pPr>
      <w:r w:rsidRPr="00322A5F">
        <w:rPr>
          <w:b/>
        </w:rPr>
        <w:t>FUNDED GRANTS</w:t>
      </w:r>
    </w:p>
    <w:p w14:paraId="7992EC6A" w14:textId="47AC31FE" w:rsidR="00D6200D" w:rsidRPr="00322A5F" w:rsidRDefault="0005450D" w:rsidP="00D6200D">
      <w:r>
        <w:t>Saint Joseph’s</w:t>
      </w:r>
      <w:r w:rsidR="00D6200D" w:rsidRPr="00322A5F">
        <w:t xml:space="preserve"> University, Research Development Grant</w:t>
      </w:r>
    </w:p>
    <w:p w14:paraId="1484A754" w14:textId="77777777" w:rsidR="00D6200D" w:rsidRPr="00322A5F" w:rsidRDefault="00D6200D" w:rsidP="00D6200D">
      <w:pPr>
        <w:ind w:left="720"/>
      </w:pPr>
      <w:r w:rsidRPr="00322A5F">
        <w:t>2012-2013: $1532</w:t>
      </w:r>
    </w:p>
    <w:p w14:paraId="40140EEB" w14:textId="77777777" w:rsidR="00D6200D" w:rsidRPr="00322A5F" w:rsidRDefault="00D6200D" w:rsidP="00D6200D">
      <w:pPr>
        <w:ind w:left="720"/>
      </w:pPr>
      <w:r w:rsidRPr="00322A5F">
        <w:t>2011-12: $1300</w:t>
      </w:r>
    </w:p>
    <w:p w14:paraId="5C8D1932" w14:textId="77777777" w:rsidR="00D6200D" w:rsidRPr="00322A5F" w:rsidRDefault="00D6200D" w:rsidP="00D6200D">
      <w:pPr>
        <w:ind w:left="720"/>
      </w:pPr>
      <w:r w:rsidRPr="00322A5F">
        <w:t>2010-11: $900</w:t>
      </w:r>
    </w:p>
    <w:p w14:paraId="2C0C8C79" w14:textId="77777777" w:rsidR="00D6200D" w:rsidRPr="00322A5F" w:rsidRDefault="00D6200D" w:rsidP="00D6200D">
      <w:pPr>
        <w:ind w:left="720"/>
      </w:pPr>
      <w:r w:rsidRPr="00322A5F">
        <w:t xml:space="preserve">2009-10: $600 </w:t>
      </w:r>
    </w:p>
    <w:p w14:paraId="7875DAB7" w14:textId="77777777" w:rsidR="00D6200D" w:rsidRPr="00322A5F" w:rsidRDefault="00D6200D" w:rsidP="00D6200D">
      <w:r w:rsidRPr="00322A5F">
        <w:t>Penn State University, Travel Grant</w:t>
      </w:r>
    </w:p>
    <w:p w14:paraId="5C5499BC" w14:textId="77777777" w:rsidR="00D6200D" w:rsidRPr="00322A5F" w:rsidRDefault="00D6200D" w:rsidP="00D6200D">
      <w:pPr>
        <w:ind w:left="720"/>
      </w:pPr>
      <w:r w:rsidRPr="00322A5F">
        <w:t>2012-2013: $2800</w:t>
      </w:r>
    </w:p>
    <w:p w14:paraId="349AB9DC" w14:textId="77777777" w:rsidR="00D6200D" w:rsidRPr="00322A5F" w:rsidRDefault="00D6200D" w:rsidP="00D6200D">
      <w:pPr>
        <w:ind w:left="720"/>
      </w:pPr>
      <w:r w:rsidRPr="00322A5F">
        <w:t>2011-12: $2200</w:t>
      </w:r>
    </w:p>
    <w:p w14:paraId="2ED8EA5D" w14:textId="77777777" w:rsidR="00D6200D" w:rsidRPr="00322A5F" w:rsidRDefault="00D6200D" w:rsidP="00D6200D">
      <w:pPr>
        <w:ind w:left="720"/>
      </w:pPr>
      <w:r w:rsidRPr="00322A5F">
        <w:t>2010-11: $2600</w:t>
      </w:r>
    </w:p>
    <w:p w14:paraId="52A3C986" w14:textId="77777777" w:rsidR="00D6200D" w:rsidRPr="00322A5F" w:rsidRDefault="00D6200D" w:rsidP="00D6200D">
      <w:pPr>
        <w:ind w:left="720"/>
      </w:pPr>
      <w:r w:rsidRPr="00322A5F">
        <w:t>2008-2009: $2050</w:t>
      </w:r>
    </w:p>
    <w:p w14:paraId="70770E6A" w14:textId="77777777" w:rsidR="00D6200D" w:rsidRPr="00322A5F" w:rsidRDefault="00D6200D" w:rsidP="00D6200D">
      <w:pPr>
        <w:ind w:left="720"/>
      </w:pPr>
      <w:r w:rsidRPr="00322A5F">
        <w:t>2009-2010: $1100</w:t>
      </w:r>
    </w:p>
    <w:p w14:paraId="2270F890" w14:textId="77777777" w:rsidR="00D6200D" w:rsidRPr="00322A5F" w:rsidRDefault="00D6200D" w:rsidP="00D6200D"/>
    <w:p w14:paraId="606D9794" w14:textId="77777777" w:rsidR="009C4FFC" w:rsidRDefault="009C4FFC" w:rsidP="00D6200D">
      <w:pPr>
        <w:rPr>
          <w:b/>
        </w:rPr>
      </w:pPr>
    </w:p>
    <w:p w14:paraId="62FC701F" w14:textId="3B16454E" w:rsidR="00D6200D" w:rsidRPr="00322A5F" w:rsidRDefault="00D6200D" w:rsidP="00D6200D">
      <w:pPr>
        <w:rPr>
          <w:b/>
        </w:rPr>
      </w:pPr>
      <w:r w:rsidRPr="00322A5F">
        <w:rPr>
          <w:b/>
        </w:rPr>
        <w:t>GRANT APPLICATIONS</w:t>
      </w:r>
    </w:p>
    <w:p w14:paraId="7B5D742D" w14:textId="77777777" w:rsidR="00FB1230" w:rsidRPr="00322A5F" w:rsidRDefault="00FB1230" w:rsidP="00FB1230">
      <w:r w:rsidRPr="00322A5F">
        <w:lastRenderedPageBreak/>
        <w:t>The effects of gender essentialism on the STEM pipeline.  (submitted August 2016). GRANT11226506 PI: Conry-Murray, C. Exploratory grant submitted to Social and Behavioral Context for Academic Learning Program (IES).  Not funded.</w:t>
      </w:r>
    </w:p>
    <w:p w14:paraId="4B3EE46C" w14:textId="77777777" w:rsidR="00FB1230" w:rsidRPr="00322A5F" w:rsidRDefault="00FB1230" w:rsidP="00FB1230"/>
    <w:p w14:paraId="46CDE9A9" w14:textId="77777777" w:rsidR="00FB1230" w:rsidRPr="00322A5F" w:rsidRDefault="00FB1230" w:rsidP="00FB1230">
      <w:r w:rsidRPr="00322A5F">
        <w:t xml:space="preserve">Mothers respond to their children's ideas about gender inequity (submitted June 2011). R03 grant proposal Number </w:t>
      </w:r>
      <w:hyperlink r:id="rId17" w:tgtFrame="_blank" w:history="1">
        <w:r w:rsidRPr="00322A5F">
          <w:rPr>
            <w:rStyle w:val="Hyperlink"/>
          </w:rPr>
          <w:t>1R03HD072136-01</w:t>
        </w:r>
      </w:hyperlink>
      <w:r w:rsidRPr="00322A5F">
        <w:t>. PI: Conry-Murray, C.E.  Submitted to the Social and Affective Development/Child Maltreatment &amp; Violence Program. (NIH/NICHD). Not funded.</w:t>
      </w:r>
    </w:p>
    <w:p w14:paraId="6489DDD8" w14:textId="77777777" w:rsidR="00FB1230" w:rsidRPr="00322A5F" w:rsidRDefault="00FB1230" w:rsidP="00FB1230"/>
    <w:p w14:paraId="4EEB75DA" w14:textId="77777777" w:rsidR="008B610E" w:rsidRPr="00322A5F" w:rsidRDefault="008B610E" w:rsidP="00887882"/>
    <w:p w14:paraId="3A151B3D" w14:textId="77777777" w:rsidR="005F02CD" w:rsidRPr="00322A5F" w:rsidRDefault="005F02CD" w:rsidP="00887882">
      <w:pPr>
        <w:rPr>
          <w:b/>
        </w:rPr>
      </w:pPr>
      <w:r w:rsidRPr="00322A5F">
        <w:rPr>
          <w:b/>
        </w:rPr>
        <w:t>TEACHING</w:t>
      </w:r>
      <w:r w:rsidRPr="00322A5F">
        <w:rPr>
          <w:b/>
        </w:rPr>
        <w:tab/>
      </w:r>
    </w:p>
    <w:p w14:paraId="6F3CFD4A" w14:textId="35847C3F" w:rsidR="00C355B2" w:rsidRPr="00322A5F" w:rsidRDefault="00C355B2" w:rsidP="00887882">
      <w:pPr>
        <w:rPr>
          <w:u w:val="single"/>
        </w:rPr>
      </w:pPr>
      <w:r w:rsidRPr="00322A5F">
        <w:rPr>
          <w:u w:val="single"/>
        </w:rPr>
        <w:t>Saint Joseph’s University</w:t>
      </w:r>
    </w:p>
    <w:p w14:paraId="3D6430F9" w14:textId="675CE53A" w:rsidR="006A4C20" w:rsidRDefault="006A4C20" w:rsidP="006A4C20">
      <w:r w:rsidRPr="00322A5F">
        <w:tab/>
      </w:r>
      <w:r w:rsidR="00C355B2" w:rsidRPr="00322A5F">
        <w:t>Research Methods</w:t>
      </w:r>
    </w:p>
    <w:p w14:paraId="26152C81" w14:textId="1871D0F2" w:rsidR="00272FEA" w:rsidRDefault="00272FEA" w:rsidP="006A4C20">
      <w:pPr>
        <w:ind w:firstLine="720"/>
      </w:pPr>
      <w:r>
        <w:t>Research Seminar on Metapsychology</w:t>
      </w:r>
    </w:p>
    <w:p w14:paraId="37F55A95" w14:textId="674FEF30" w:rsidR="00272FEA" w:rsidRDefault="00272FEA" w:rsidP="00272FEA">
      <w:pPr>
        <w:ind w:firstLine="720"/>
      </w:pPr>
      <w:r>
        <w:t>Research Seminar on Moral Development</w:t>
      </w:r>
    </w:p>
    <w:p w14:paraId="24A177DD" w14:textId="5DAF3871" w:rsidR="00C355B2" w:rsidRPr="00322A5F" w:rsidRDefault="00C355B2" w:rsidP="006A4C20">
      <w:pPr>
        <w:ind w:firstLine="720"/>
      </w:pPr>
      <w:r w:rsidRPr="00322A5F">
        <w:t>Developmental Psychology (graduate and undergraduate)</w:t>
      </w:r>
    </w:p>
    <w:p w14:paraId="61802E1A" w14:textId="77777777" w:rsidR="00C355B2" w:rsidRPr="00322A5F" w:rsidRDefault="00C355B2" w:rsidP="006A4C20">
      <w:pPr>
        <w:ind w:firstLine="720"/>
      </w:pPr>
      <w:r w:rsidRPr="00322A5F">
        <w:t>Child Development</w:t>
      </w:r>
    </w:p>
    <w:p w14:paraId="330A6FF8" w14:textId="77777777" w:rsidR="006A4C20" w:rsidRPr="00322A5F" w:rsidRDefault="006A4C20" w:rsidP="006A4C20">
      <w:r w:rsidRPr="00322A5F">
        <w:tab/>
      </w:r>
      <w:r w:rsidR="00C355B2" w:rsidRPr="00322A5F">
        <w:t xml:space="preserve">Multicultural Psychology </w:t>
      </w:r>
    </w:p>
    <w:p w14:paraId="225A25EA" w14:textId="0B8F544D" w:rsidR="00C355B2" w:rsidRPr="00322A5F" w:rsidRDefault="00C355B2" w:rsidP="006A4C20">
      <w:pPr>
        <w:ind w:firstLine="720"/>
      </w:pPr>
      <w:r w:rsidRPr="00322A5F">
        <w:t>Social Development</w:t>
      </w:r>
      <w:r w:rsidR="00F32B98">
        <w:t xml:space="preserve"> (graduate and undergraduate)</w:t>
      </w:r>
    </w:p>
    <w:p w14:paraId="329BFBD9" w14:textId="023CED10" w:rsidR="00C355B2" w:rsidRDefault="00C355B2" w:rsidP="006A4C20">
      <w:pPr>
        <w:ind w:firstLine="720"/>
      </w:pPr>
      <w:r w:rsidRPr="00322A5F">
        <w:t>Social Development Laboratory</w:t>
      </w:r>
    </w:p>
    <w:p w14:paraId="765F3236" w14:textId="5E747D08" w:rsidR="00A92383" w:rsidRPr="00322A5F" w:rsidRDefault="00A92383" w:rsidP="006A4C20">
      <w:pPr>
        <w:ind w:firstLine="720"/>
      </w:pPr>
      <w:r>
        <w:t>Psychology of Gender</w:t>
      </w:r>
    </w:p>
    <w:p w14:paraId="5C1B622B" w14:textId="77777777" w:rsidR="00C355B2" w:rsidRPr="00322A5F" w:rsidRDefault="00C355B2" w:rsidP="00887882"/>
    <w:p w14:paraId="56C2D457" w14:textId="6D28F6FA" w:rsidR="005F02CD" w:rsidRPr="00322A5F" w:rsidRDefault="005F02CD" w:rsidP="00887882">
      <w:pPr>
        <w:rPr>
          <w:u w:val="single"/>
        </w:rPr>
      </w:pPr>
      <w:r w:rsidRPr="00322A5F">
        <w:rPr>
          <w:u w:val="single"/>
        </w:rPr>
        <w:t>Pennsylvania State University</w:t>
      </w:r>
      <w:r w:rsidR="00322A5F" w:rsidRPr="00322A5F">
        <w:rPr>
          <w:u w:val="single"/>
        </w:rPr>
        <w:t>, Beaver</w:t>
      </w:r>
    </w:p>
    <w:p w14:paraId="0B58FE00" w14:textId="0C106D2E" w:rsidR="005F02CD" w:rsidRPr="00322A5F" w:rsidRDefault="006A4C20" w:rsidP="00887882">
      <w:r w:rsidRPr="00322A5F">
        <w:tab/>
      </w:r>
      <w:r w:rsidR="005F02CD" w:rsidRPr="00322A5F">
        <w:t>Research Methods</w:t>
      </w:r>
    </w:p>
    <w:p w14:paraId="70150B28" w14:textId="77777777" w:rsidR="005F02CD" w:rsidRPr="00322A5F" w:rsidRDefault="005F02CD" w:rsidP="006A4C20">
      <w:pPr>
        <w:ind w:firstLine="720"/>
      </w:pPr>
      <w:r w:rsidRPr="00322A5F">
        <w:t>Developmental Psychology</w:t>
      </w:r>
    </w:p>
    <w:p w14:paraId="7259F078" w14:textId="77777777" w:rsidR="008733C8" w:rsidRPr="00322A5F" w:rsidRDefault="008733C8" w:rsidP="006A4C20">
      <w:pPr>
        <w:ind w:firstLine="720"/>
      </w:pPr>
      <w:r w:rsidRPr="00322A5F">
        <w:t>Child Development</w:t>
      </w:r>
    </w:p>
    <w:p w14:paraId="7F6B1E01" w14:textId="77777777" w:rsidR="008733C8" w:rsidRPr="00322A5F" w:rsidRDefault="008733C8" w:rsidP="006A4C20">
      <w:pPr>
        <w:ind w:firstLine="720"/>
      </w:pPr>
      <w:r w:rsidRPr="00322A5F">
        <w:t xml:space="preserve">Moral Development </w:t>
      </w:r>
    </w:p>
    <w:p w14:paraId="4B6B1AA7" w14:textId="77777777" w:rsidR="008733C8" w:rsidRPr="00322A5F" w:rsidRDefault="008733C8" w:rsidP="006A4C20">
      <w:pPr>
        <w:ind w:firstLine="720"/>
      </w:pPr>
      <w:r w:rsidRPr="00322A5F">
        <w:t>Social and Personality Development</w:t>
      </w:r>
      <w:r w:rsidRPr="00322A5F">
        <w:tab/>
      </w:r>
    </w:p>
    <w:p w14:paraId="66EA501B" w14:textId="5490818A" w:rsidR="005F02CD" w:rsidRPr="00322A5F" w:rsidRDefault="006A4C20" w:rsidP="00887882">
      <w:r w:rsidRPr="00322A5F">
        <w:tab/>
      </w:r>
      <w:r w:rsidR="005F02CD" w:rsidRPr="00322A5F">
        <w:t>Psychology of Gender</w:t>
      </w:r>
    </w:p>
    <w:p w14:paraId="46101B09" w14:textId="63E4FC38" w:rsidR="005F02CD" w:rsidRPr="00322A5F" w:rsidRDefault="006A4C20" w:rsidP="00887882">
      <w:r w:rsidRPr="00322A5F">
        <w:tab/>
      </w:r>
      <w:r w:rsidR="005F02CD" w:rsidRPr="00322A5F">
        <w:t>Cross-Cultural Psychology</w:t>
      </w:r>
    </w:p>
    <w:p w14:paraId="72EA1271" w14:textId="0E3BA9D1" w:rsidR="005F02CD" w:rsidRPr="00322A5F" w:rsidRDefault="006A4C20" w:rsidP="00887882">
      <w:r w:rsidRPr="00322A5F">
        <w:tab/>
      </w:r>
      <w:r w:rsidR="008733C8" w:rsidRPr="00322A5F">
        <w:t xml:space="preserve">Multicultural Psychology in America </w:t>
      </w:r>
    </w:p>
    <w:p w14:paraId="18D261A7" w14:textId="77777777" w:rsidR="008733C8" w:rsidRPr="00322A5F" w:rsidRDefault="005F02CD" w:rsidP="006A4C20">
      <w:pPr>
        <w:ind w:firstLine="720"/>
      </w:pPr>
      <w:r w:rsidRPr="00322A5F">
        <w:t>Introductory Psychology</w:t>
      </w:r>
    </w:p>
    <w:p w14:paraId="59F90D06" w14:textId="77777777" w:rsidR="005F02CD" w:rsidRPr="00322A5F" w:rsidRDefault="005F02CD" w:rsidP="00887882"/>
    <w:p w14:paraId="4275725A" w14:textId="21EE64C9" w:rsidR="005F02CD" w:rsidRPr="00322A5F" w:rsidRDefault="005F02CD" w:rsidP="00887882">
      <w:pPr>
        <w:rPr>
          <w:u w:val="single"/>
        </w:rPr>
      </w:pPr>
      <w:r w:rsidRPr="00322A5F">
        <w:rPr>
          <w:u w:val="single"/>
        </w:rPr>
        <w:t>University of Rochester</w:t>
      </w:r>
    </w:p>
    <w:p w14:paraId="2EB0B200" w14:textId="30A0AE42" w:rsidR="005F02CD" w:rsidRPr="00322A5F" w:rsidRDefault="006A4C20" w:rsidP="00887882">
      <w:r w:rsidRPr="00322A5F">
        <w:tab/>
      </w:r>
      <w:r w:rsidR="005F02CD" w:rsidRPr="00322A5F">
        <w:t>Social and Emotional Development</w:t>
      </w:r>
    </w:p>
    <w:p w14:paraId="4BA97288" w14:textId="3440948B" w:rsidR="005F02CD" w:rsidRPr="00322A5F" w:rsidRDefault="006A4C20" w:rsidP="00887882">
      <w:r w:rsidRPr="00322A5F">
        <w:tab/>
      </w:r>
      <w:r w:rsidR="005F02CD" w:rsidRPr="00322A5F">
        <w:t>Psychology of Gender</w:t>
      </w:r>
    </w:p>
    <w:p w14:paraId="3E9B9EA7" w14:textId="4063AC7E" w:rsidR="005F02CD" w:rsidRPr="00322A5F" w:rsidRDefault="005F02CD" w:rsidP="00887882">
      <w:r w:rsidRPr="00322A5F">
        <w:tab/>
        <w:t>Psychology of Parenting</w:t>
      </w:r>
    </w:p>
    <w:p w14:paraId="73223EF0" w14:textId="4EF8E536" w:rsidR="005F02CD" w:rsidRPr="00322A5F" w:rsidRDefault="006A4C20" w:rsidP="00887882">
      <w:r w:rsidRPr="00322A5F">
        <w:tab/>
      </w:r>
      <w:r w:rsidR="005F02CD" w:rsidRPr="00322A5F">
        <w:t>Abnormal Psychology</w:t>
      </w:r>
    </w:p>
    <w:p w14:paraId="03D567F7" w14:textId="21922C0D" w:rsidR="005F02CD" w:rsidRPr="00322A5F" w:rsidRDefault="006A4C20" w:rsidP="00887882">
      <w:r w:rsidRPr="00322A5F">
        <w:tab/>
      </w:r>
      <w:r w:rsidR="005F02CD" w:rsidRPr="00322A5F">
        <w:t>Research Methods</w:t>
      </w:r>
    </w:p>
    <w:p w14:paraId="2D021C10" w14:textId="77777777" w:rsidR="005F02CD" w:rsidRPr="00322A5F" w:rsidRDefault="005F02CD" w:rsidP="00887882"/>
    <w:p w14:paraId="44FB6788" w14:textId="638FB9A2" w:rsidR="005F02CD" w:rsidRPr="00322A5F" w:rsidRDefault="005F02CD" w:rsidP="00887882">
      <w:pPr>
        <w:rPr>
          <w:b/>
        </w:rPr>
      </w:pPr>
      <w:r w:rsidRPr="00322A5F">
        <w:rPr>
          <w:u w:val="single"/>
        </w:rPr>
        <w:t>University of California, Berkeley</w:t>
      </w:r>
      <w:r w:rsidR="006A4C20" w:rsidRPr="00322A5F">
        <w:rPr>
          <w:b/>
        </w:rPr>
        <w:t xml:space="preserve"> </w:t>
      </w:r>
      <w:r w:rsidR="006A4C20" w:rsidRPr="00322A5F">
        <w:t>(Graduate Student Instructor)</w:t>
      </w:r>
    </w:p>
    <w:p w14:paraId="7BBF9E73" w14:textId="77777777" w:rsidR="005F02CD" w:rsidRPr="00322A5F" w:rsidRDefault="005F02CD" w:rsidP="006A4C20">
      <w:pPr>
        <w:ind w:firstLine="720"/>
      </w:pPr>
      <w:r w:rsidRPr="00322A5F">
        <w:t>Introduction to Psychology</w:t>
      </w:r>
    </w:p>
    <w:p w14:paraId="012E9E03" w14:textId="77777777" w:rsidR="005F02CD" w:rsidRPr="00322A5F" w:rsidRDefault="005F02CD" w:rsidP="006A4C20">
      <w:pPr>
        <w:ind w:firstLine="720"/>
      </w:pPr>
      <w:r w:rsidRPr="00322A5F">
        <w:t>Pre-College Academy, Psychology</w:t>
      </w:r>
    </w:p>
    <w:p w14:paraId="747092DB" w14:textId="77777777" w:rsidR="005F02CD" w:rsidRPr="00322A5F" w:rsidRDefault="005F02CD" w:rsidP="006A4C20">
      <w:pPr>
        <w:ind w:firstLine="720"/>
      </w:pPr>
      <w:r w:rsidRPr="00322A5F">
        <w:t>College Writing</w:t>
      </w:r>
    </w:p>
    <w:p w14:paraId="1DBEDD7D" w14:textId="77777777" w:rsidR="005F02CD" w:rsidRPr="00322A5F" w:rsidRDefault="005F02CD" w:rsidP="006A4C20">
      <w:pPr>
        <w:ind w:firstLine="720"/>
      </w:pPr>
      <w:r w:rsidRPr="00322A5F">
        <w:t>Introduction to Women’s Studies</w:t>
      </w:r>
    </w:p>
    <w:p w14:paraId="3E43C214" w14:textId="77777777" w:rsidR="005F02CD" w:rsidRPr="00322A5F" w:rsidRDefault="005F02CD" w:rsidP="00887882"/>
    <w:p w14:paraId="6E03F984" w14:textId="77777777" w:rsidR="00D4407F" w:rsidRDefault="00D4407F" w:rsidP="00887882">
      <w:pPr>
        <w:rPr>
          <w:u w:val="single"/>
        </w:rPr>
      </w:pPr>
    </w:p>
    <w:p w14:paraId="48793F8C" w14:textId="1DE179A2" w:rsidR="005F02CD" w:rsidRPr="00322A5F" w:rsidRDefault="005F02CD" w:rsidP="00887882">
      <w:r w:rsidRPr="00322A5F">
        <w:rPr>
          <w:u w:val="single"/>
        </w:rPr>
        <w:t>University of Massachusetts, Boston</w:t>
      </w:r>
      <w:r w:rsidR="006A4C20" w:rsidRPr="00322A5F">
        <w:rPr>
          <w:u w:val="single"/>
        </w:rPr>
        <w:t xml:space="preserve"> </w:t>
      </w:r>
      <w:r w:rsidR="006A4C20" w:rsidRPr="00322A5F">
        <w:t xml:space="preserve">(Instructor of </w:t>
      </w:r>
      <w:r w:rsidR="00322A5F" w:rsidRPr="00322A5F">
        <w:t xml:space="preserve">High School </w:t>
      </w:r>
      <w:r w:rsidR="006A4C20" w:rsidRPr="00322A5F">
        <w:t>English)</w:t>
      </w:r>
    </w:p>
    <w:p w14:paraId="69CCC69C" w14:textId="3B4264BF" w:rsidR="005F02CD" w:rsidRPr="00322A5F" w:rsidRDefault="006A4C20" w:rsidP="00887882">
      <w:r w:rsidRPr="00322A5F">
        <w:lastRenderedPageBreak/>
        <w:tab/>
      </w:r>
      <w:r w:rsidR="005F02CD" w:rsidRPr="00322A5F">
        <w:t>Urban Scholars, Reading and Writing &amp;</w:t>
      </w:r>
      <w:r w:rsidRPr="00322A5F">
        <w:t xml:space="preserve"> </w:t>
      </w:r>
      <w:r w:rsidR="005F02CD" w:rsidRPr="00322A5F">
        <w:t>Critical Thinking</w:t>
      </w:r>
    </w:p>
    <w:p w14:paraId="6FEC2E34" w14:textId="77777777" w:rsidR="005F02CD" w:rsidRPr="00322A5F" w:rsidRDefault="005F02CD" w:rsidP="00887882"/>
    <w:p w14:paraId="52B5716F" w14:textId="7D1FD311" w:rsidR="005F02CD" w:rsidRPr="00322A5F" w:rsidRDefault="005F02CD" w:rsidP="00887882">
      <w:pPr>
        <w:rPr>
          <w:u w:val="single"/>
        </w:rPr>
      </w:pPr>
      <w:r w:rsidRPr="00322A5F">
        <w:rPr>
          <w:u w:val="single"/>
        </w:rPr>
        <w:t>J.E. Burke High School, Boston, MA</w:t>
      </w:r>
    </w:p>
    <w:p w14:paraId="15CD8293" w14:textId="77777777" w:rsidR="005F02CD" w:rsidRPr="00322A5F" w:rsidRDefault="005F02CD" w:rsidP="006A4C20">
      <w:pPr>
        <w:ind w:firstLine="720"/>
      </w:pPr>
      <w:r w:rsidRPr="00322A5F">
        <w:t>11th and 12th grade English, 1995 to 1998</w:t>
      </w:r>
      <w:r w:rsidRPr="00322A5F">
        <w:tab/>
      </w:r>
      <w:r w:rsidRPr="00322A5F">
        <w:tab/>
      </w:r>
      <w:r w:rsidRPr="00322A5F">
        <w:tab/>
      </w:r>
      <w:r w:rsidRPr="00322A5F">
        <w:tab/>
      </w:r>
    </w:p>
    <w:p w14:paraId="48F131A8" w14:textId="77777777" w:rsidR="006A4C20" w:rsidRPr="00322A5F" w:rsidRDefault="006A4C20" w:rsidP="00887882"/>
    <w:p w14:paraId="0816ED50" w14:textId="77777777" w:rsidR="005F02CD" w:rsidRPr="00322A5F" w:rsidRDefault="005F02CD" w:rsidP="00887882">
      <w:pPr>
        <w:rPr>
          <w:b/>
        </w:rPr>
      </w:pPr>
      <w:r w:rsidRPr="00322A5F">
        <w:rPr>
          <w:b/>
        </w:rPr>
        <w:t>SUPERVISION</w:t>
      </w:r>
    </w:p>
    <w:p w14:paraId="151B738D" w14:textId="20F4204B" w:rsidR="00E904B2" w:rsidRPr="00322A5F" w:rsidRDefault="00E904B2" w:rsidP="00887882">
      <w:r w:rsidRPr="00322A5F">
        <w:t xml:space="preserve">Saint Joseph’s University: </w:t>
      </w:r>
      <w:r w:rsidR="009C4FFC">
        <w:t>3-4</w:t>
      </w:r>
      <w:r w:rsidRPr="00322A5F">
        <w:t xml:space="preserve"> graduate students</w:t>
      </w:r>
      <w:r w:rsidR="009C4FFC">
        <w:t xml:space="preserve"> per year</w:t>
      </w:r>
      <w:r w:rsidRPr="00322A5F">
        <w:t>, 5-10 undergraduates per year</w:t>
      </w:r>
    </w:p>
    <w:p w14:paraId="729ADA78" w14:textId="592C9C39" w:rsidR="005F02CD" w:rsidRPr="00322A5F" w:rsidRDefault="005F02CD" w:rsidP="00887882">
      <w:r w:rsidRPr="00322A5F">
        <w:t xml:space="preserve">Pennsylvania State University: </w:t>
      </w:r>
      <w:r w:rsidR="0073448D" w:rsidRPr="00322A5F">
        <w:t>36</w:t>
      </w:r>
      <w:r w:rsidRPr="00322A5F">
        <w:t xml:space="preserve"> undergraduates</w:t>
      </w:r>
    </w:p>
    <w:p w14:paraId="39BC2794" w14:textId="77777777" w:rsidR="005F02CD" w:rsidRPr="00322A5F" w:rsidRDefault="005F02CD" w:rsidP="00887882">
      <w:r w:rsidRPr="00322A5F">
        <w:t xml:space="preserve">University of Rochester: 2 </w:t>
      </w:r>
      <w:proofErr w:type="gramStart"/>
      <w:r w:rsidRPr="00322A5F">
        <w:t>Master’s</w:t>
      </w:r>
      <w:proofErr w:type="gramEnd"/>
      <w:r w:rsidRPr="00322A5F">
        <w:t xml:space="preserve"> theses and 6 undergraduates.</w:t>
      </w:r>
    </w:p>
    <w:p w14:paraId="02472785" w14:textId="77777777" w:rsidR="005F02CD" w:rsidRPr="00322A5F" w:rsidRDefault="005F02CD" w:rsidP="00887882">
      <w:r w:rsidRPr="00322A5F">
        <w:t xml:space="preserve">University of California, Berkeley: 4 undergraduates </w:t>
      </w:r>
    </w:p>
    <w:p w14:paraId="7EC3C91E" w14:textId="77777777" w:rsidR="005F02CD" w:rsidRPr="00322A5F" w:rsidRDefault="005F02CD" w:rsidP="00887882"/>
    <w:p w14:paraId="2466F623" w14:textId="77777777" w:rsidR="0027284E" w:rsidRPr="00322A5F" w:rsidRDefault="0027284E" w:rsidP="0027284E">
      <w:pPr>
        <w:rPr>
          <w:b/>
        </w:rPr>
      </w:pPr>
      <w:r w:rsidRPr="00322A5F">
        <w:rPr>
          <w:b/>
        </w:rPr>
        <w:t>AD HOC REVIEWING</w:t>
      </w:r>
    </w:p>
    <w:p w14:paraId="1CFD6FBD" w14:textId="77777777" w:rsidR="0027284E" w:rsidRPr="00322A5F" w:rsidRDefault="0027284E" w:rsidP="0027284E">
      <w:r w:rsidRPr="00322A5F">
        <w:t>Child Development</w:t>
      </w:r>
      <w:r w:rsidRPr="00322A5F">
        <w:tab/>
      </w:r>
      <w:r w:rsidRPr="00322A5F">
        <w:tab/>
      </w:r>
      <w:r w:rsidRPr="00322A5F">
        <w:tab/>
        <w:t>Journal of Cross-Cultural Psychology</w:t>
      </w:r>
    </w:p>
    <w:p w14:paraId="41B46307" w14:textId="77777777" w:rsidR="0027284E" w:rsidRPr="00322A5F" w:rsidRDefault="0027284E" w:rsidP="0027284E">
      <w:r w:rsidRPr="00322A5F">
        <w:t>Social Development</w:t>
      </w:r>
      <w:r w:rsidRPr="00322A5F">
        <w:tab/>
      </w:r>
      <w:r w:rsidRPr="00322A5F">
        <w:tab/>
      </w:r>
      <w:r w:rsidRPr="00322A5F">
        <w:tab/>
        <w:t>Sex Roles</w:t>
      </w:r>
    </w:p>
    <w:p w14:paraId="4047D451" w14:textId="77777777" w:rsidR="0027284E" w:rsidRPr="00322A5F" w:rsidRDefault="0027284E" w:rsidP="0027284E">
      <w:r w:rsidRPr="00322A5F">
        <w:t>Human Development</w:t>
      </w:r>
      <w:r w:rsidRPr="00322A5F">
        <w:tab/>
      </w:r>
      <w:r w:rsidRPr="00322A5F">
        <w:tab/>
      </w:r>
      <w:r w:rsidRPr="00322A5F">
        <w:tab/>
        <w:t>Cognitive Development</w:t>
      </w:r>
    </w:p>
    <w:p w14:paraId="1EA8F9ED" w14:textId="77777777" w:rsidR="0027284E" w:rsidRPr="00322A5F" w:rsidRDefault="0027284E" w:rsidP="0027284E">
      <w:r w:rsidRPr="00322A5F">
        <w:t>Infant and Child Development</w:t>
      </w:r>
      <w:r w:rsidRPr="00322A5F">
        <w:tab/>
        <w:t>Psychological Science</w:t>
      </w:r>
    </w:p>
    <w:p w14:paraId="5388AC0C" w14:textId="77777777" w:rsidR="0027284E" w:rsidRPr="00322A5F" w:rsidRDefault="0027284E" w:rsidP="0027284E">
      <w:r w:rsidRPr="00322A5F">
        <w:t>Journal of Research on Adolescence</w:t>
      </w:r>
      <w:r w:rsidRPr="00322A5F">
        <w:tab/>
        <w:t>Journal of Experimental Child Psychology</w:t>
      </w:r>
    </w:p>
    <w:p w14:paraId="3D3D35FB" w14:textId="7A5A26CD" w:rsidR="0027284E" w:rsidRPr="00322A5F" w:rsidRDefault="0027284E" w:rsidP="0027284E">
      <w:r w:rsidRPr="00322A5F">
        <w:t>Child Development Perspectives</w:t>
      </w:r>
      <w:r w:rsidR="00272FEA">
        <w:tab/>
        <w:t>Peer Community In: Registered Reports</w:t>
      </w:r>
      <w:r w:rsidR="00272FEA">
        <w:br/>
        <w:t>Collabra: Psychology</w:t>
      </w:r>
    </w:p>
    <w:p w14:paraId="727A4A2B" w14:textId="77777777" w:rsidR="00A92383" w:rsidRDefault="00A92383" w:rsidP="00887882">
      <w:pPr>
        <w:rPr>
          <w:b/>
        </w:rPr>
      </w:pPr>
    </w:p>
    <w:p w14:paraId="1716F5B6" w14:textId="132F805A" w:rsidR="00D636D5" w:rsidRPr="00272FEA" w:rsidRDefault="005F02CD" w:rsidP="00887882">
      <w:pPr>
        <w:rPr>
          <w:b/>
        </w:rPr>
      </w:pPr>
      <w:r w:rsidRPr="00322A5F">
        <w:rPr>
          <w:b/>
        </w:rPr>
        <w:t>PROFESSIONAL ORGANIZATIONS</w:t>
      </w:r>
      <w:r w:rsidR="00AC45A7" w:rsidRPr="00322A5F">
        <w:tab/>
      </w:r>
    </w:p>
    <w:p w14:paraId="12BD09A0" w14:textId="7DC75F0F" w:rsidR="005F02CD" w:rsidRPr="00322A5F" w:rsidRDefault="00D636D5" w:rsidP="00887882">
      <w:r>
        <w:t>Society for the Improvement of Psychological Science</w:t>
      </w:r>
      <w:r w:rsidR="005F02CD" w:rsidRPr="00322A5F">
        <w:tab/>
      </w:r>
      <w:r w:rsidR="005F02CD" w:rsidRPr="00322A5F">
        <w:tab/>
      </w:r>
      <w:r w:rsidR="005F02CD" w:rsidRPr="00322A5F">
        <w:tab/>
      </w:r>
      <w:r w:rsidR="005F02CD" w:rsidRPr="00322A5F">
        <w:tab/>
        <w:t xml:space="preserve"> </w:t>
      </w:r>
    </w:p>
    <w:p w14:paraId="591BE307" w14:textId="77777777" w:rsidR="00D4407F" w:rsidRDefault="00D4407F" w:rsidP="00887882">
      <w:r>
        <w:t>Social Domain Theory International Colloquium</w:t>
      </w:r>
      <w:r w:rsidRPr="00322A5F">
        <w:t xml:space="preserve"> </w:t>
      </w:r>
    </w:p>
    <w:p w14:paraId="7926F1EC" w14:textId="4421A0A0" w:rsidR="005F02CD" w:rsidRDefault="00EE25AA" w:rsidP="00887882">
      <w:r w:rsidRPr="00322A5F">
        <w:t>Jean Piaget Society</w:t>
      </w:r>
    </w:p>
    <w:p w14:paraId="7B6DB807" w14:textId="3B39E6FE" w:rsidR="00272FEA" w:rsidRDefault="00272FEA" w:rsidP="00887882">
      <w:r w:rsidRPr="00322A5F">
        <w:t>Society for Research in Child Development</w:t>
      </w:r>
      <w:r w:rsidRPr="00322A5F">
        <w:tab/>
      </w:r>
    </w:p>
    <w:p w14:paraId="6D12F86E" w14:textId="039FD588" w:rsidR="00EE25AA" w:rsidRDefault="00EE25AA" w:rsidP="00887882">
      <w:r>
        <w:t>Cognitive Development Society</w:t>
      </w:r>
    </w:p>
    <w:p w14:paraId="6E0FA524" w14:textId="30E8EDDA" w:rsidR="00D4407F" w:rsidRDefault="00EE25AA" w:rsidP="00887882">
      <w:r>
        <w:t>Association for Moral Education</w:t>
      </w:r>
    </w:p>
    <w:p w14:paraId="1F178B6E" w14:textId="77777777" w:rsidR="00EE25AA" w:rsidRPr="00322A5F" w:rsidRDefault="00EE25AA" w:rsidP="00887882"/>
    <w:p w14:paraId="661BF0C7" w14:textId="77777777" w:rsidR="005F02CD" w:rsidRPr="00322A5F" w:rsidRDefault="005F02CD" w:rsidP="00887882">
      <w:pPr>
        <w:rPr>
          <w:b/>
        </w:rPr>
      </w:pPr>
      <w:r w:rsidRPr="00322A5F">
        <w:rPr>
          <w:b/>
        </w:rPr>
        <w:t>FELLOWSHIPS AND HONORS</w:t>
      </w:r>
    </w:p>
    <w:p w14:paraId="43113212" w14:textId="7AD1F6CA" w:rsidR="00322A5F" w:rsidRPr="00322A5F" w:rsidRDefault="00322A5F" w:rsidP="00887882">
      <w:r w:rsidRPr="00322A5F">
        <w:rPr>
          <w:u w:val="single"/>
        </w:rPr>
        <w:t>Saint Joseph’s University</w:t>
      </w:r>
      <w:r w:rsidRPr="00322A5F">
        <w:t xml:space="preserve"> 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</w:r>
    </w:p>
    <w:p w14:paraId="14C0F269" w14:textId="456B94BB" w:rsidR="00D636D5" w:rsidRDefault="00D636D5" w:rsidP="00887882">
      <w:r>
        <w:t>Faculty Teaching Award</w:t>
      </w:r>
      <w:r>
        <w:tab/>
      </w:r>
      <w:r>
        <w:tab/>
      </w:r>
      <w:r>
        <w:tab/>
      </w:r>
      <w:r>
        <w:tab/>
      </w:r>
      <w:r>
        <w:tab/>
        <w:t>2019</w:t>
      </w:r>
    </w:p>
    <w:p w14:paraId="689A05E6" w14:textId="43C91895" w:rsidR="00322A5F" w:rsidRPr="00322A5F" w:rsidRDefault="00322A5F" w:rsidP="00887882">
      <w:r w:rsidRPr="00322A5F">
        <w:t>Faculty Research Merit Award</w:t>
      </w:r>
      <w:r w:rsidRPr="00322A5F">
        <w:tab/>
      </w:r>
      <w:r w:rsidRPr="00322A5F">
        <w:tab/>
      </w:r>
      <w:r w:rsidRPr="00322A5F">
        <w:tab/>
      </w:r>
      <w:r w:rsidRPr="00322A5F">
        <w:tab/>
        <w:t>2017</w:t>
      </w:r>
    </w:p>
    <w:p w14:paraId="73DBE32C" w14:textId="666657F0" w:rsidR="00E904B2" w:rsidRPr="00322A5F" w:rsidRDefault="00E904B2" w:rsidP="00887882">
      <w:r w:rsidRPr="00322A5F">
        <w:t xml:space="preserve">Summer Research Award 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  <w:t>2014</w:t>
      </w:r>
      <w:r w:rsidR="00D636D5">
        <w:t>, 2017</w:t>
      </w:r>
    </w:p>
    <w:p w14:paraId="218E643E" w14:textId="77777777" w:rsidR="00E904B2" w:rsidRPr="00322A5F" w:rsidRDefault="00E904B2" w:rsidP="00887882"/>
    <w:p w14:paraId="58F100D8" w14:textId="55A714F5" w:rsidR="00920EF3" w:rsidRPr="00322A5F" w:rsidRDefault="00920EF3" w:rsidP="00887882">
      <w:pPr>
        <w:rPr>
          <w:u w:val="single"/>
        </w:rPr>
      </w:pPr>
      <w:r w:rsidRPr="00322A5F">
        <w:rPr>
          <w:u w:val="single"/>
        </w:rPr>
        <w:t>Penn State University</w:t>
      </w:r>
    </w:p>
    <w:p w14:paraId="30BA56A8" w14:textId="77777777" w:rsidR="00920EF3" w:rsidRPr="00322A5F" w:rsidRDefault="00920EF3" w:rsidP="00887882">
      <w:r w:rsidRPr="00322A5F">
        <w:t>Excellence in Research Award</w:t>
      </w:r>
      <w:r w:rsidRPr="00322A5F">
        <w:tab/>
      </w:r>
      <w:r w:rsidRPr="00322A5F">
        <w:tab/>
      </w:r>
      <w:r w:rsidRPr="00322A5F">
        <w:tab/>
      </w:r>
      <w:r w:rsidRPr="00322A5F">
        <w:tab/>
        <w:t>2010/2011</w:t>
      </w:r>
    </w:p>
    <w:p w14:paraId="779B2BFE" w14:textId="77777777" w:rsidR="00920EF3" w:rsidRPr="00322A5F" w:rsidRDefault="00920EF3" w:rsidP="00887882"/>
    <w:p w14:paraId="16F39B9F" w14:textId="77777777" w:rsidR="005F02CD" w:rsidRPr="00322A5F" w:rsidRDefault="005F02CD" w:rsidP="00887882">
      <w:r w:rsidRPr="00322A5F">
        <w:rPr>
          <w:u w:val="single"/>
        </w:rPr>
        <w:t>University of California, Berkeley</w:t>
      </w:r>
      <w:r w:rsidRPr="00322A5F">
        <w:tab/>
      </w:r>
    </w:p>
    <w:p w14:paraId="1AA5EF6A" w14:textId="77777777" w:rsidR="005F02CD" w:rsidRPr="00322A5F" w:rsidRDefault="005F02CD" w:rsidP="00887882">
      <w:r w:rsidRPr="00322A5F">
        <w:t>UC Berkeley Fellowship Award</w:t>
      </w:r>
      <w:r w:rsidRPr="00322A5F">
        <w:tab/>
      </w:r>
      <w:r w:rsidRPr="00322A5F">
        <w:tab/>
      </w:r>
      <w:r w:rsidRPr="00322A5F">
        <w:tab/>
      </w:r>
      <w:r w:rsidRPr="00322A5F">
        <w:tab/>
        <w:t>1999-2001, 2003- 2004</w:t>
      </w:r>
    </w:p>
    <w:p w14:paraId="6ADE8860" w14:textId="77777777" w:rsidR="005F02CD" w:rsidRPr="00322A5F" w:rsidRDefault="005F02CD" w:rsidP="00887882">
      <w:r w:rsidRPr="00322A5F">
        <w:t>Dean’s Normative Time Fellowship</w:t>
      </w:r>
      <w:r w:rsidRPr="00322A5F">
        <w:tab/>
      </w:r>
      <w:r w:rsidRPr="00322A5F">
        <w:tab/>
      </w:r>
      <w:r w:rsidRPr="00322A5F">
        <w:tab/>
      </w:r>
      <w:r w:rsidRPr="00322A5F">
        <w:tab/>
        <w:t>2003</w:t>
      </w:r>
    </w:p>
    <w:p w14:paraId="7622C707" w14:textId="77777777" w:rsidR="00920EF3" w:rsidRPr="00322A5F" w:rsidRDefault="00920EF3" w:rsidP="00887882"/>
    <w:p w14:paraId="2F3A56FF" w14:textId="77777777" w:rsidR="005F02CD" w:rsidRPr="00322A5F" w:rsidRDefault="005F02CD" w:rsidP="00887882">
      <w:pPr>
        <w:rPr>
          <w:u w:val="single"/>
        </w:rPr>
      </w:pPr>
      <w:r w:rsidRPr="00322A5F">
        <w:rPr>
          <w:u w:val="single"/>
        </w:rPr>
        <w:t>Boston College</w:t>
      </w:r>
      <w:r w:rsidRPr="00322A5F">
        <w:tab/>
      </w:r>
    </w:p>
    <w:p w14:paraId="6C284D6D" w14:textId="77777777" w:rsidR="005F02CD" w:rsidRPr="00322A5F" w:rsidRDefault="005F02CD" w:rsidP="00887882">
      <w:r w:rsidRPr="00322A5F">
        <w:t>Donovan Scholar</w:t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</w:r>
      <w:r w:rsidRPr="00322A5F">
        <w:tab/>
        <w:t>1994-1995</w:t>
      </w:r>
    </w:p>
    <w:p w14:paraId="612F31CD" w14:textId="77777777" w:rsidR="005F02CD" w:rsidRPr="00322A5F" w:rsidRDefault="005F02CD" w:rsidP="00887882">
      <w:r w:rsidRPr="00322A5F">
        <w:t>Comprehensive exams passed with distinction</w:t>
      </w:r>
      <w:r w:rsidRPr="00322A5F">
        <w:tab/>
      </w:r>
      <w:r w:rsidRPr="00322A5F">
        <w:tab/>
        <w:t>1995</w:t>
      </w:r>
      <w:r w:rsidRPr="00322A5F">
        <w:tab/>
      </w:r>
      <w:r w:rsidRPr="00322A5F">
        <w:tab/>
      </w:r>
    </w:p>
    <w:p w14:paraId="6A967231" w14:textId="77777777" w:rsidR="005F02CD" w:rsidRPr="00322A5F" w:rsidRDefault="005F02CD" w:rsidP="00887882"/>
    <w:sectPr w:rsidR="005F02CD" w:rsidRPr="00322A5F" w:rsidSect="00A96508">
      <w:type w:val="continuous"/>
      <w:pgSz w:w="12240" w:h="15840"/>
      <w:pgMar w:top="1440" w:right="1800" w:bottom="108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DE4862" w14:textId="77777777" w:rsidR="00A96508" w:rsidRDefault="00A96508">
      <w:r>
        <w:separator/>
      </w:r>
    </w:p>
  </w:endnote>
  <w:endnote w:type="continuationSeparator" w:id="0">
    <w:p w14:paraId="28CF036F" w14:textId="77777777" w:rsidR="00A96508" w:rsidRDefault="00A96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New York">
    <w:altName w:val="Times New Roman"/>
    <w:panose1 w:val="020405030605060203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 Book">
    <w:altName w:val="Futura Boo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04D51B" w14:textId="77777777" w:rsidR="008B39B7" w:rsidRDefault="008B39B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A705E1A" w14:textId="77777777" w:rsidR="008B39B7" w:rsidRDefault="008B39B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8B59CD" w14:textId="77777777" w:rsidR="00A96508" w:rsidRDefault="00A96508">
      <w:r>
        <w:separator/>
      </w:r>
    </w:p>
  </w:footnote>
  <w:footnote w:type="continuationSeparator" w:id="0">
    <w:p w14:paraId="7AEFE020" w14:textId="77777777" w:rsidR="00A96508" w:rsidRDefault="00A9650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907DE9" w14:textId="77777777" w:rsidR="008B39B7" w:rsidRPr="0060446E" w:rsidRDefault="008B39B7">
    <w:pPr>
      <w:pStyle w:val="Header"/>
      <w:jc w:val="right"/>
      <w:rPr>
        <w:rFonts w:ascii="Times" w:hAnsi="Times"/>
      </w:rPr>
    </w:pPr>
    <w:r w:rsidRPr="0060446E">
      <w:rPr>
        <w:rFonts w:ascii="Times" w:hAnsi="Times"/>
      </w:rPr>
      <w:t>Conry-Murray</w:t>
    </w:r>
  </w:p>
  <w:p w14:paraId="773B331A" w14:textId="77777777" w:rsidR="008B39B7" w:rsidRPr="0060446E" w:rsidRDefault="008B39B7">
    <w:pPr>
      <w:pStyle w:val="Header"/>
      <w:jc w:val="right"/>
      <w:rPr>
        <w:rFonts w:ascii="Times" w:hAnsi="Times"/>
      </w:rPr>
    </w:pPr>
    <w:r w:rsidRPr="0060446E">
      <w:rPr>
        <w:rStyle w:val="PageNumber"/>
        <w:rFonts w:ascii="Times" w:hAnsi="Times"/>
      </w:rPr>
      <w:fldChar w:fldCharType="begin"/>
    </w:r>
    <w:r w:rsidRPr="0060446E">
      <w:rPr>
        <w:rStyle w:val="PageNumber"/>
        <w:rFonts w:ascii="Times" w:hAnsi="Times"/>
      </w:rPr>
      <w:instrText xml:space="preserve"> PAGE </w:instrText>
    </w:r>
    <w:r w:rsidRPr="0060446E">
      <w:rPr>
        <w:rStyle w:val="PageNumber"/>
        <w:rFonts w:ascii="Times" w:hAnsi="Times"/>
      </w:rPr>
      <w:fldChar w:fldCharType="separate"/>
    </w:r>
    <w:r w:rsidR="00932EBD">
      <w:rPr>
        <w:rStyle w:val="PageNumber"/>
        <w:rFonts w:ascii="Times" w:hAnsi="Times"/>
        <w:noProof/>
      </w:rPr>
      <w:t>7</w:t>
    </w:r>
    <w:r w:rsidRPr="0060446E">
      <w:rPr>
        <w:rStyle w:val="PageNumber"/>
        <w:rFonts w:ascii="Times" w:hAnsi="Times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4E5920"/>
    <w:multiLevelType w:val="hybridMultilevel"/>
    <w:tmpl w:val="9880D7E6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53626A"/>
    <w:multiLevelType w:val="hybridMultilevel"/>
    <w:tmpl w:val="5A8ABA00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4A0869"/>
    <w:multiLevelType w:val="hybridMultilevel"/>
    <w:tmpl w:val="061A90F4"/>
    <w:lvl w:ilvl="0" w:tplc="040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11170254">
    <w:abstractNumId w:val="2"/>
  </w:num>
  <w:num w:numId="2" w16cid:durableId="1426805174">
    <w:abstractNumId w:val="1"/>
  </w:num>
  <w:num w:numId="3" w16cid:durableId="4036520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207"/>
    <w:rsid w:val="000015D4"/>
    <w:rsid w:val="00002BEE"/>
    <w:rsid w:val="00004C83"/>
    <w:rsid w:val="00005BC9"/>
    <w:rsid w:val="0001001F"/>
    <w:rsid w:val="00026EEF"/>
    <w:rsid w:val="00027C0C"/>
    <w:rsid w:val="0003498D"/>
    <w:rsid w:val="000366D0"/>
    <w:rsid w:val="00037DE7"/>
    <w:rsid w:val="0005450D"/>
    <w:rsid w:val="00054D90"/>
    <w:rsid w:val="000573D8"/>
    <w:rsid w:val="00061A25"/>
    <w:rsid w:val="00064BCA"/>
    <w:rsid w:val="0007264F"/>
    <w:rsid w:val="0007586A"/>
    <w:rsid w:val="00082DEC"/>
    <w:rsid w:val="00085193"/>
    <w:rsid w:val="00091D7A"/>
    <w:rsid w:val="000A6B14"/>
    <w:rsid w:val="000A7A9C"/>
    <w:rsid w:val="000B18E4"/>
    <w:rsid w:val="000E47E5"/>
    <w:rsid w:val="000F10AE"/>
    <w:rsid w:val="000F62E6"/>
    <w:rsid w:val="00152AE3"/>
    <w:rsid w:val="001571EE"/>
    <w:rsid w:val="001618D9"/>
    <w:rsid w:val="00163689"/>
    <w:rsid w:val="00163B5D"/>
    <w:rsid w:val="00166A24"/>
    <w:rsid w:val="00175C33"/>
    <w:rsid w:val="001866A1"/>
    <w:rsid w:val="00190245"/>
    <w:rsid w:val="0019639A"/>
    <w:rsid w:val="001A2D9A"/>
    <w:rsid w:val="001B027F"/>
    <w:rsid w:val="001B5B3B"/>
    <w:rsid w:val="001B7320"/>
    <w:rsid w:val="001B7CD1"/>
    <w:rsid w:val="001C4A03"/>
    <w:rsid w:val="001D2A01"/>
    <w:rsid w:val="001E154D"/>
    <w:rsid w:val="001E7BEC"/>
    <w:rsid w:val="001E7C1E"/>
    <w:rsid w:val="001F2DE4"/>
    <w:rsid w:val="0020091E"/>
    <w:rsid w:val="00207475"/>
    <w:rsid w:val="002117B6"/>
    <w:rsid w:val="00215AE3"/>
    <w:rsid w:val="00217E0D"/>
    <w:rsid w:val="002211F9"/>
    <w:rsid w:val="00224B9F"/>
    <w:rsid w:val="00225093"/>
    <w:rsid w:val="002325FB"/>
    <w:rsid w:val="002515FC"/>
    <w:rsid w:val="0025256C"/>
    <w:rsid w:val="00267213"/>
    <w:rsid w:val="0027284E"/>
    <w:rsid w:val="00272FEA"/>
    <w:rsid w:val="00273A97"/>
    <w:rsid w:val="0029250C"/>
    <w:rsid w:val="0029658B"/>
    <w:rsid w:val="002A4DC3"/>
    <w:rsid w:val="002A4F28"/>
    <w:rsid w:val="002A53D4"/>
    <w:rsid w:val="002A7FC1"/>
    <w:rsid w:val="002C396A"/>
    <w:rsid w:val="002D4AD8"/>
    <w:rsid w:val="002E322D"/>
    <w:rsid w:val="002E4BB3"/>
    <w:rsid w:val="002E4D7F"/>
    <w:rsid w:val="002E6584"/>
    <w:rsid w:val="002F311E"/>
    <w:rsid w:val="002F414E"/>
    <w:rsid w:val="00311839"/>
    <w:rsid w:val="0032073E"/>
    <w:rsid w:val="00321217"/>
    <w:rsid w:val="00322A5F"/>
    <w:rsid w:val="003246E4"/>
    <w:rsid w:val="00340CAF"/>
    <w:rsid w:val="00345255"/>
    <w:rsid w:val="0035673B"/>
    <w:rsid w:val="00356C3E"/>
    <w:rsid w:val="00363F12"/>
    <w:rsid w:val="00373160"/>
    <w:rsid w:val="00383528"/>
    <w:rsid w:val="003837AE"/>
    <w:rsid w:val="0038676D"/>
    <w:rsid w:val="00390A0B"/>
    <w:rsid w:val="003A26E2"/>
    <w:rsid w:val="003A606A"/>
    <w:rsid w:val="003B0119"/>
    <w:rsid w:val="003B0DB8"/>
    <w:rsid w:val="003B1B72"/>
    <w:rsid w:val="003B4A47"/>
    <w:rsid w:val="003B4DB1"/>
    <w:rsid w:val="003B7588"/>
    <w:rsid w:val="003C0764"/>
    <w:rsid w:val="003C1242"/>
    <w:rsid w:val="003C5FAD"/>
    <w:rsid w:val="003D727E"/>
    <w:rsid w:val="003E11DF"/>
    <w:rsid w:val="003E6FE6"/>
    <w:rsid w:val="003F4C01"/>
    <w:rsid w:val="003F6321"/>
    <w:rsid w:val="00415337"/>
    <w:rsid w:val="004179E7"/>
    <w:rsid w:val="00420E19"/>
    <w:rsid w:val="0042287B"/>
    <w:rsid w:val="004344D8"/>
    <w:rsid w:val="00437490"/>
    <w:rsid w:val="00442750"/>
    <w:rsid w:val="00451649"/>
    <w:rsid w:val="004573BE"/>
    <w:rsid w:val="00464A6A"/>
    <w:rsid w:val="00476CA8"/>
    <w:rsid w:val="00476E7B"/>
    <w:rsid w:val="004828FB"/>
    <w:rsid w:val="00484A5E"/>
    <w:rsid w:val="004851AE"/>
    <w:rsid w:val="00487001"/>
    <w:rsid w:val="004A3036"/>
    <w:rsid w:val="004A564D"/>
    <w:rsid w:val="004B7ABE"/>
    <w:rsid w:val="004C2808"/>
    <w:rsid w:val="004C3615"/>
    <w:rsid w:val="004C4EF4"/>
    <w:rsid w:val="004D0A21"/>
    <w:rsid w:val="004E3602"/>
    <w:rsid w:val="004E4927"/>
    <w:rsid w:val="00504075"/>
    <w:rsid w:val="005322D7"/>
    <w:rsid w:val="00543332"/>
    <w:rsid w:val="00552E7B"/>
    <w:rsid w:val="005559B9"/>
    <w:rsid w:val="00571FB5"/>
    <w:rsid w:val="005943AC"/>
    <w:rsid w:val="005A05F5"/>
    <w:rsid w:val="005A7520"/>
    <w:rsid w:val="005A7CEB"/>
    <w:rsid w:val="005B35C5"/>
    <w:rsid w:val="005B4329"/>
    <w:rsid w:val="005B51A2"/>
    <w:rsid w:val="005B6C91"/>
    <w:rsid w:val="005D2DF1"/>
    <w:rsid w:val="005D4065"/>
    <w:rsid w:val="005E2AB7"/>
    <w:rsid w:val="005F02CD"/>
    <w:rsid w:val="005F4152"/>
    <w:rsid w:val="005F45B4"/>
    <w:rsid w:val="0060446E"/>
    <w:rsid w:val="00610E49"/>
    <w:rsid w:val="00613141"/>
    <w:rsid w:val="00614372"/>
    <w:rsid w:val="00616011"/>
    <w:rsid w:val="006166C6"/>
    <w:rsid w:val="0062208C"/>
    <w:rsid w:val="0062426F"/>
    <w:rsid w:val="0063532A"/>
    <w:rsid w:val="006727CA"/>
    <w:rsid w:val="006741B9"/>
    <w:rsid w:val="00675DD5"/>
    <w:rsid w:val="006768A5"/>
    <w:rsid w:val="00681C00"/>
    <w:rsid w:val="006823AC"/>
    <w:rsid w:val="00683F12"/>
    <w:rsid w:val="00686215"/>
    <w:rsid w:val="00691456"/>
    <w:rsid w:val="00692332"/>
    <w:rsid w:val="006A01F2"/>
    <w:rsid w:val="006A1F7E"/>
    <w:rsid w:val="006A4C20"/>
    <w:rsid w:val="006C1691"/>
    <w:rsid w:val="006C452B"/>
    <w:rsid w:val="006C4FCA"/>
    <w:rsid w:val="006C74B1"/>
    <w:rsid w:val="006D0860"/>
    <w:rsid w:val="006D5276"/>
    <w:rsid w:val="006E1CEE"/>
    <w:rsid w:val="006E225F"/>
    <w:rsid w:val="006F4CAA"/>
    <w:rsid w:val="006F7353"/>
    <w:rsid w:val="007040C8"/>
    <w:rsid w:val="00712A3D"/>
    <w:rsid w:val="00714C84"/>
    <w:rsid w:val="00723835"/>
    <w:rsid w:val="0072394D"/>
    <w:rsid w:val="007272B4"/>
    <w:rsid w:val="00733E4E"/>
    <w:rsid w:val="0073448D"/>
    <w:rsid w:val="0073743D"/>
    <w:rsid w:val="00757681"/>
    <w:rsid w:val="00762258"/>
    <w:rsid w:val="00764BC1"/>
    <w:rsid w:val="007667FD"/>
    <w:rsid w:val="0077138E"/>
    <w:rsid w:val="007713F3"/>
    <w:rsid w:val="00772BC5"/>
    <w:rsid w:val="00774ADD"/>
    <w:rsid w:val="007777C3"/>
    <w:rsid w:val="00785BAA"/>
    <w:rsid w:val="0079105D"/>
    <w:rsid w:val="00792240"/>
    <w:rsid w:val="007B0277"/>
    <w:rsid w:val="007B1386"/>
    <w:rsid w:val="007B7B64"/>
    <w:rsid w:val="007C65D0"/>
    <w:rsid w:val="007C6A25"/>
    <w:rsid w:val="007D1207"/>
    <w:rsid w:val="007D1DDA"/>
    <w:rsid w:val="007D1FB1"/>
    <w:rsid w:val="007D5234"/>
    <w:rsid w:val="007D7C8C"/>
    <w:rsid w:val="007E053A"/>
    <w:rsid w:val="007E2F86"/>
    <w:rsid w:val="007F385F"/>
    <w:rsid w:val="007F64BF"/>
    <w:rsid w:val="007F78EF"/>
    <w:rsid w:val="008065E3"/>
    <w:rsid w:val="00812B7A"/>
    <w:rsid w:val="00815236"/>
    <w:rsid w:val="00815C1B"/>
    <w:rsid w:val="00825E56"/>
    <w:rsid w:val="008302EA"/>
    <w:rsid w:val="008403A2"/>
    <w:rsid w:val="00841A1F"/>
    <w:rsid w:val="00845507"/>
    <w:rsid w:val="008465F8"/>
    <w:rsid w:val="00861833"/>
    <w:rsid w:val="008709D9"/>
    <w:rsid w:val="008725D3"/>
    <w:rsid w:val="008733C8"/>
    <w:rsid w:val="00880573"/>
    <w:rsid w:val="008824DF"/>
    <w:rsid w:val="00887882"/>
    <w:rsid w:val="008903DD"/>
    <w:rsid w:val="00893201"/>
    <w:rsid w:val="008A3781"/>
    <w:rsid w:val="008A608B"/>
    <w:rsid w:val="008B14D0"/>
    <w:rsid w:val="008B39B7"/>
    <w:rsid w:val="008B58AB"/>
    <w:rsid w:val="008B610E"/>
    <w:rsid w:val="008B7A16"/>
    <w:rsid w:val="008C2818"/>
    <w:rsid w:val="008D39F7"/>
    <w:rsid w:val="008F6D85"/>
    <w:rsid w:val="008F77C2"/>
    <w:rsid w:val="00917847"/>
    <w:rsid w:val="00920EF3"/>
    <w:rsid w:val="00932EBD"/>
    <w:rsid w:val="0093496B"/>
    <w:rsid w:val="00936D4C"/>
    <w:rsid w:val="009413E7"/>
    <w:rsid w:val="00942311"/>
    <w:rsid w:val="00942869"/>
    <w:rsid w:val="009429CA"/>
    <w:rsid w:val="009437A3"/>
    <w:rsid w:val="00953D68"/>
    <w:rsid w:val="00967D80"/>
    <w:rsid w:val="00974A34"/>
    <w:rsid w:val="00981EBE"/>
    <w:rsid w:val="00983E51"/>
    <w:rsid w:val="00995586"/>
    <w:rsid w:val="009A0A61"/>
    <w:rsid w:val="009A1874"/>
    <w:rsid w:val="009A40ED"/>
    <w:rsid w:val="009A746D"/>
    <w:rsid w:val="009B3DF2"/>
    <w:rsid w:val="009C3876"/>
    <w:rsid w:val="009C4FFC"/>
    <w:rsid w:val="009D7612"/>
    <w:rsid w:val="009E6C02"/>
    <w:rsid w:val="009F6DB1"/>
    <w:rsid w:val="009F7247"/>
    <w:rsid w:val="00A04A38"/>
    <w:rsid w:val="00A063C3"/>
    <w:rsid w:val="00A158B3"/>
    <w:rsid w:val="00A27253"/>
    <w:rsid w:val="00A306A2"/>
    <w:rsid w:val="00A3117B"/>
    <w:rsid w:val="00A5030D"/>
    <w:rsid w:val="00A51060"/>
    <w:rsid w:val="00A530C3"/>
    <w:rsid w:val="00A60C7F"/>
    <w:rsid w:val="00A7303D"/>
    <w:rsid w:val="00A806C3"/>
    <w:rsid w:val="00A82A2D"/>
    <w:rsid w:val="00A83672"/>
    <w:rsid w:val="00A92383"/>
    <w:rsid w:val="00A92440"/>
    <w:rsid w:val="00A93DAC"/>
    <w:rsid w:val="00A96508"/>
    <w:rsid w:val="00AA067C"/>
    <w:rsid w:val="00AA483D"/>
    <w:rsid w:val="00AA70D6"/>
    <w:rsid w:val="00AB436A"/>
    <w:rsid w:val="00AB63B7"/>
    <w:rsid w:val="00AC0FAE"/>
    <w:rsid w:val="00AC45A7"/>
    <w:rsid w:val="00AE1782"/>
    <w:rsid w:val="00AF04AB"/>
    <w:rsid w:val="00AF2E3D"/>
    <w:rsid w:val="00B05305"/>
    <w:rsid w:val="00B13736"/>
    <w:rsid w:val="00B14002"/>
    <w:rsid w:val="00B14614"/>
    <w:rsid w:val="00B3243E"/>
    <w:rsid w:val="00B33747"/>
    <w:rsid w:val="00B338A3"/>
    <w:rsid w:val="00B51715"/>
    <w:rsid w:val="00B709FF"/>
    <w:rsid w:val="00B87D42"/>
    <w:rsid w:val="00B91732"/>
    <w:rsid w:val="00B92AAF"/>
    <w:rsid w:val="00B9753E"/>
    <w:rsid w:val="00BA7275"/>
    <w:rsid w:val="00BB52E9"/>
    <w:rsid w:val="00BC16E6"/>
    <w:rsid w:val="00BC308F"/>
    <w:rsid w:val="00BC5763"/>
    <w:rsid w:val="00BE4211"/>
    <w:rsid w:val="00BE7881"/>
    <w:rsid w:val="00BF1B3C"/>
    <w:rsid w:val="00BF3473"/>
    <w:rsid w:val="00BF7639"/>
    <w:rsid w:val="00C01BC8"/>
    <w:rsid w:val="00C12023"/>
    <w:rsid w:val="00C216E2"/>
    <w:rsid w:val="00C26999"/>
    <w:rsid w:val="00C27050"/>
    <w:rsid w:val="00C30819"/>
    <w:rsid w:val="00C355B2"/>
    <w:rsid w:val="00C35EE2"/>
    <w:rsid w:val="00C51031"/>
    <w:rsid w:val="00C51DD6"/>
    <w:rsid w:val="00C52F9F"/>
    <w:rsid w:val="00C5310E"/>
    <w:rsid w:val="00C53B96"/>
    <w:rsid w:val="00C55FE3"/>
    <w:rsid w:val="00C6102E"/>
    <w:rsid w:val="00C7180E"/>
    <w:rsid w:val="00C7390D"/>
    <w:rsid w:val="00C75140"/>
    <w:rsid w:val="00C760C3"/>
    <w:rsid w:val="00C8145A"/>
    <w:rsid w:val="00C85FC7"/>
    <w:rsid w:val="00C872B9"/>
    <w:rsid w:val="00C945E0"/>
    <w:rsid w:val="00C94877"/>
    <w:rsid w:val="00CA5357"/>
    <w:rsid w:val="00CA63B4"/>
    <w:rsid w:val="00CB1781"/>
    <w:rsid w:val="00CB623F"/>
    <w:rsid w:val="00CC4810"/>
    <w:rsid w:val="00CC4821"/>
    <w:rsid w:val="00CE0712"/>
    <w:rsid w:val="00CE6EE4"/>
    <w:rsid w:val="00CF4DC2"/>
    <w:rsid w:val="00D026DB"/>
    <w:rsid w:val="00D03EBF"/>
    <w:rsid w:val="00D2244E"/>
    <w:rsid w:val="00D22C25"/>
    <w:rsid w:val="00D254EB"/>
    <w:rsid w:val="00D276F1"/>
    <w:rsid w:val="00D3736F"/>
    <w:rsid w:val="00D4407F"/>
    <w:rsid w:val="00D4597C"/>
    <w:rsid w:val="00D46742"/>
    <w:rsid w:val="00D47894"/>
    <w:rsid w:val="00D5788B"/>
    <w:rsid w:val="00D6200D"/>
    <w:rsid w:val="00D636D5"/>
    <w:rsid w:val="00D6532C"/>
    <w:rsid w:val="00D71202"/>
    <w:rsid w:val="00D7132F"/>
    <w:rsid w:val="00D766F4"/>
    <w:rsid w:val="00DA734C"/>
    <w:rsid w:val="00DB5429"/>
    <w:rsid w:val="00DB6B87"/>
    <w:rsid w:val="00DC328A"/>
    <w:rsid w:val="00DE556C"/>
    <w:rsid w:val="00DF1CBB"/>
    <w:rsid w:val="00DF1F91"/>
    <w:rsid w:val="00E161F6"/>
    <w:rsid w:val="00E1725E"/>
    <w:rsid w:val="00E26F77"/>
    <w:rsid w:val="00E41265"/>
    <w:rsid w:val="00E44CE8"/>
    <w:rsid w:val="00E45C81"/>
    <w:rsid w:val="00E51DDD"/>
    <w:rsid w:val="00E52190"/>
    <w:rsid w:val="00E5546A"/>
    <w:rsid w:val="00E55676"/>
    <w:rsid w:val="00E56D84"/>
    <w:rsid w:val="00E7764F"/>
    <w:rsid w:val="00E87F21"/>
    <w:rsid w:val="00E904B2"/>
    <w:rsid w:val="00EB06E8"/>
    <w:rsid w:val="00EB2D6B"/>
    <w:rsid w:val="00ED1EE3"/>
    <w:rsid w:val="00ED47ED"/>
    <w:rsid w:val="00ED5AEA"/>
    <w:rsid w:val="00EE19C6"/>
    <w:rsid w:val="00EE25AA"/>
    <w:rsid w:val="00EF65B3"/>
    <w:rsid w:val="00EF6E71"/>
    <w:rsid w:val="00F00C4E"/>
    <w:rsid w:val="00F0755D"/>
    <w:rsid w:val="00F10845"/>
    <w:rsid w:val="00F31461"/>
    <w:rsid w:val="00F32B98"/>
    <w:rsid w:val="00F34A8F"/>
    <w:rsid w:val="00F55DAD"/>
    <w:rsid w:val="00F6415A"/>
    <w:rsid w:val="00F70765"/>
    <w:rsid w:val="00F74FE6"/>
    <w:rsid w:val="00F770E2"/>
    <w:rsid w:val="00F86D4E"/>
    <w:rsid w:val="00F90734"/>
    <w:rsid w:val="00F91B85"/>
    <w:rsid w:val="00F9243B"/>
    <w:rsid w:val="00F9520A"/>
    <w:rsid w:val="00FA5111"/>
    <w:rsid w:val="00FB1230"/>
    <w:rsid w:val="00FB2283"/>
    <w:rsid w:val="00FC59EA"/>
    <w:rsid w:val="00FC6EB8"/>
    <w:rsid w:val="00FC6EC3"/>
    <w:rsid w:val="00FD1457"/>
    <w:rsid w:val="00FD1A69"/>
    <w:rsid w:val="00FD68BE"/>
    <w:rsid w:val="00FE5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4D218B8"/>
  <w15:docId w15:val="{EECB41FC-A9B4-4EB8-A5DE-FB51B283C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02EA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9"/>
    <w:qFormat/>
    <w:rsid w:val="00A51060"/>
    <w:pPr>
      <w:keepNext/>
      <w:spacing w:before="10" w:after="10"/>
      <w:outlineLvl w:val="0"/>
    </w:pPr>
    <w:rPr>
      <w:rFonts w:ascii="Times" w:hAnsi="Times"/>
      <w:b/>
      <w:sz w:val="20"/>
      <w:szCs w:val="20"/>
    </w:rPr>
  </w:style>
  <w:style w:type="paragraph" w:styleId="Heading2">
    <w:name w:val="heading 2"/>
    <w:basedOn w:val="Normal"/>
    <w:next w:val="Normal"/>
    <w:link w:val="Heading2Char"/>
    <w:unhideWhenUsed/>
    <w:qFormat/>
    <w:locked/>
    <w:rsid w:val="00AB63B7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locked/>
    <w:rsid w:val="0001001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002BEE"/>
    <w:rPr>
      <w:rFonts w:ascii="Cambria" w:hAnsi="Cambria" w:cs="Times New Roman"/>
      <w:b/>
      <w:bCs/>
      <w:kern w:val="32"/>
      <w:sz w:val="32"/>
      <w:szCs w:val="32"/>
    </w:rPr>
  </w:style>
  <w:style w:type="paragraph" w:styleId="Header">
    <w:name w:val="header"/>
    <w:basedOn w:val="Normal"/>
    <w:link w:val="HeaderChar"/>
    <w:uiPriority w:val="99"/>
    <w:rsid w:val="00A51060"/>
    <w:pPr>
      <w:tabs>
        <w:tab w:val="center" w:pos="4320"/>
        <w:tab w:val="right" w:pos="8640"/>
      </w:tabs>
    </w:pPr>
    <w:rPr>
      <w:rFonts w:ascii="New York" w:hAnsi="New York"/>
      <w:szCs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02BEE"/>
    <w:rPr>
      <w:rFonts w:ascii="New York" w:hAnsi="New York" w:cs="Times New Roman"/>
      <w:sz w:val="20"/>
      <w:szCs w:val="20"/>
    </w:rPr>
  </w:style>
  <w:style w:type="paragraph" w:styleId="Title">
    <w:name w:val="Title"/>
    <w:basedOn w:val="Normal"/>
    <w:link w:val="TitleChar"/>
    <w:uiPriority w:val="99"/>
    <w:qFormat/>
    <w:rsid w:val="00A51060"/>
    <w:pPr>
      <w:jc w:val="center"/>
    </w:pPr>
    <w:rPr>
      <w:rFonts w:ascii="Times" w:hAnsi="Times"/>
      <w:szCs w:val="20"/>
    </w:rPr>
  </w:style>
  <w:style w:type="character" w:customStyle="1" w:styleId="TitleChar">
    <w:name w:val="Title Char"/>
    <w:basedOn w:val="DefaultParagraphFont"/>
    <w:link w:val="Title"/>
    <w:uiPriority w:val="99"/>
    <w:locked/>
    <w:rsid w:val="00002BEE"/>
    <w:rPr>
      <w:rFonts w:ascii="Cambria" w:hAnsi="Cambria" w:cs="Times New Roman"/>
      <w:b/>
      <w:bCs/>
      <w:kern w:val="28"/>
      <w:sz w:val="32"/>
      <w:szCs w:val="32"/>
    </w:rPr>
  </w:style>
  <w:style w:type="paragraph" w:styleId="BodyTextIndent">
    <w:name w:val="Body Text Indent"/>
    <w:basedOn w:val="Normal"/>
    <w:link w:val="BodyTextIndentChar"/>
    <w:uiPriority w:val="99"/>
    <w:rsid w:val="00A51060"/>
    <w:pPr>
      <w:ind w:left="1440" w:hanging="720"/>
    </w:pPr>
    <w:rPr>
      <w:rFonts w:ascii="New York" w:hAnsi="New York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02BEE"/>
    <w:rPr>
      <w:rFonts w:ascii="New York" w:hAnsi="New York" w:cs="Times New Roman"/>
      <w:sz w:val="20"/>
      <w:szCs w:val="20"/>
    </w:rPr>
  </w:style>
  <w:style w:type="character" w:styleId="Hyperlink">
    <w:name w:val="Hyperlink"/>
    <w:basedOn w:val="DefaultParagraphFont"/>
    <w:uiPriority w:val="99"/>
    <w:rsid w:val="00A51060"/>
    <w:rPr>
      <w:rFonts w:cs="Times New Roman"/>
      <w:color w:val="0000FF"/>
      <w:u w:val="single"/>
    </w:rPr>
  </w:style>
  <w:style w:type="paragraph" w:styleId="BodyTextIndent3">
    <w:name w:val="Body Text Indent 3"/>
    <w:basedOn w:val="Normal"/>
    <w:link w:val="BodyTextIndent3Char"/>
    <w:uiPriority w:val="99"/>
    <w:rsid w:val="00A51060"/>
    <w:pPr>
      <w:spacing w:after="120"/>
      <w:ind w:left="360"/>
    </w:pPr>
    <w:rPr>
      <w:rFonts w:ascii="New York" w:hAnsi="New York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002BEE"/>
    <w:rPr>
      <w:rFonts w:ascii="New York" w:hAnsi="New York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rsid w:val="00A51060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002BEE"/>
    <w:rPr>
      <w:rFonts w:ascii="New York" w:hAnsi="New York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rsid w:val="00A5106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002BEE"/>
    <w:rPr>
      <w:rFonts w:cs="Times New Roman"/>
      <w:sz w:val="2"/>
    </w:rPr>
  </w:style>
  <w:style w:type="paragraph" w:styleId="HTMLPreformatted">
    <w:name w:val="HTML Preformatted"/>
    <w:basedOn w:val="Normal"/>
    <w:link w:val="HTMLPreformattedChar"/>
    <w:uiPriority w:val="99"/>
    <w:rsid w:val="00A5106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locked/>
    <w:rsid w:val="00002BEE"/>
    <w:rPr>
      <w:rFonts w:ascii="Courier New" w:hAnsi="Courier New" w:cs="Courier New"/>
      <w:sz w:val="20"/>
      <w:szCs w:val="20"/>
    </w:rPr>
  </w:style>
  <w:style w:type="paragraph" w:styleId="Footer">
    <w:name w:val="footer"/>
    <w:basedOn w:val="Normal"/>
    <w:link w:val="FooterChar"/>
    <w:uiPriority w:val="99"/>
    <w:rsid w:val="00A51060"/>
    <w:pPr>
      <w:tabs>
        <w:tab w:val="center" w:pos="4320"/>
        <w:tab w:val="right" w:pos="8640"/>
      </w:tabs>
    </w:pPr>
    <w:rPr>
      <w:rFonts w:ascii="New York" w:hAnsi="New York"/>
      <w:szCs w:val="20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002BEE"/>
    <w:rPr>
      <w:rFonts w:ascii="New York" w:hAnsi="New York" w:cs="Times New Roman"/>
      <w:sz w:val="20"/>
      <w:szCs w:val="20"/>
    </w:rPr>
  </w:style>
  <w:style w:type="character" w:styleId="PageNumber">
    <w:name w:val="page number"/>
    <w:basedOn w:val="DefaultParagraphFont"/>
    <w:uiPriority w:val="99"/>
    <w:rsid w:val="00A51060"/>
    <w:rPr>
      <w:rFonts w:cs="Times New Roman"/>
    </w:rPr>
  </w:style>
  <w:style w:type="paragraph" w:customStyle="1" w:styleId="Pa13">
    <w:name w:val="Pa13"/>
    <w:basedOn w:val="Normal"/>
    <w:next w:val="Normal"/>
    <w:uiPriority w:val="99"/>
    <w:rsid w:val="00AA70D6"/>
    <w:pPr>
      <w:autoSpaceDE w:val="0"/>
      <w:autoSpaceDN w:val="0"/>
      <w:adjustRightInd w:val="0"/>
      <w:spacing w:line="221" w:lineRule="atLeast"/>
    </w:pPr>
    <w:rPr>
      <w:rFonts w:ascii="Futura Book" w:hAnsi="Futura Book"/>
    </w:rPr>
  </w:style>
  <w:style w:type="paragraph" w:customStyle="1" w:styleId="Pa10">
    <w:name w:val="Pa10"/>
    <w:basedOn w:val="Normal"/>
    <w:next w:val="Normal"/>
    <w:uiPriority w:val="99"/>
    <w:rsid w:val="00AA70D6"/>
    <w:pPr>
      <w:autoSpaceDE w:val="0"/>
      <w:autoSpaceDN w:val="0"/>
      <w:adjustRightInd w:val="0"/>
      <w:spacing w:line="201" w:lineRule="atLeast"/>
    </w:pPr>
    <w:rPr>
      <w:rFonts w:ascii="Futura Book" w:hAnsi="Futura Book"/>
    </w:rPr>
  </w:style>
  <w:style w:type="paragraph" w:styleId="BodyText">
    <w:name w:val="Body Text"/>
    <w:basedOn w:val="Normal"/>
    <w:link w:val="BodyTextChar"/>
    <w:uiPriority w:val="99"/>
    <w:rsid w:val="0025256C"/>
    <w:pPr>
      <w:spacing w:after="120"/>
    </w:pPr>
    <w:rPr>
      <w:rFonts w:ascii="New York" w:hAnsi="New York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25256C"/>
    <w:rPr>
      <w:rFonts w:ascii="New York" w:hAnsi="New York" w:cs="Times New Roman"/>
      <w:sz w:val="24"/>
    </w:rPr>
  </w:style>
  <w:style w:type="paragraph" w:customStyle="1" w:styleId="Default">
    <w:name w:val="Default"/>
    <w:rsid w:val="008D39F7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390A0B"/>
    <w:pPr>
      <w:spacing w:before="100" w:beforeAutospacing="1" w:after="100" w:afterAutospacing="1"/>
    </w:pPr>
  </w:style>
  <w:style w:type="character" w:customStyle="1" w:styleId="il">
    <w:name w:val="il"/>
    <w:basedOn w:val="DefaultParagraphFont"/>
    <w:rsid w:val="00D276F1"/>
  </w:style>
  <w:style w:type="character" w:customStyle="1" w:styleId="im">
    <w:name w:val="im"/>
    <w:basedOn w:val="DefaultParagraphFont"/>
    <w:rsid w:val="007B7B64"/>
  </w:style>
  <w:style w:type="paragraph" w:styleId="ListParagraph">
    <w:name w:val="List Paragraph"/>
    <w:basedOn w:val="Normal"/>
    <w:uiPriority w:val="34"/>
    <w:qFormat/>
    <w:rsid w:val="002E4BB3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AB63B7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field">
    <w:name w:val="field"/>
    <w:basedOn w:val="DefaultParagraphFont"/>
    <w:rsid w:val="00AB63B7"/>
  </w:style>
  <w:style w:type="character" w:styleId="UnresolvedMention">
    <w:name w:val="Unresolved Mention"/>
    <w:basedOn w:val="DefaultParagraphFont"/>
    <w:uiPriority w:val="99"/>
    <w:semiHidden/>
    <w:unhideWhenUsed/>
    <w:rsid w:val="004C4EF4"/>
    <w:rPr>
      <w:color w:val="605E5C"/>
      <w:shd w:val="clear" w:color="auto" w:fill="E1DFDD"/>
    </w:rPr>
  </w:style>
  <w:style w:type="character" w:customStyle="1" w:styleId="gi">
    <w:name w:val="gi"/>
    <w:basedOn w:val="DefaultParagraphFont"/>
    <w:rsid w:val="008302EA"/>
  </w:style>
  <w:style w:type="character" w:customStyle="1" w:styleId="Heading4Char">
    <w:name w:val="Heading 4 Char"/>
    <w:basedOn w:val="DefaultParagraphFont"/>
    <w:link w:val="Heading4"/>
    <w:semiHidden/>
    <w:rsid w:val="0001001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</w:rPr>
  </w:style>
  <w:style w:type="paragraph" w:styleId="NoSpacing">
    <w:name w:val="No Spacing"/>
    <w:uiPriority w:val="1"/>
    <w:qFormat/>
    <w:rsid w:val="00EB06E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772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90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05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49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1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1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4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9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93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59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3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72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82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8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49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31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7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7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5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304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572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0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22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36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44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7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52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1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8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18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05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6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9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5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2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00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1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2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yperlink" Target="https://doi.org/10.5334/hpb.35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s://psyarxiv.com/cskg2/" TargetMode="External"/><Relationship Id="rId17" Type="http://schemas.openxmlformats.org/officeDocument/2006/relationships/hyperlink" Target="https://commons.era.nih.gov/commons/genericStatus.do?actionRole=nonPI&amp;applID=8284647&amp;uhf-token=hygM0WV68PK3Tz9iE9eJ%2BYUTTl8%3D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amenetwork.org/2020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osf.io/x8zqu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gradpsych.apags.org/jan05/view.html" TargetMode="External"/><Relationship Id="rId10" Type="http://schemas.openxmlformats.org/officeDocument/2006/relationships/hyperlink" Target="mailto:clareconrymurray@jh.edu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mailto:clareconrymurray@jh.edu" TargetMode="External"/><Relationship Id="rId14" Type="http://schemas.openxmlformats.org/officeDocument/2006/relationships/hyperlink" Target="https://doi-org.ezproxy.sju.edu/10.1016/j.jecp.2020.104861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2712</Words>
  <Characters>18781</Characters>
  <Application>Microsoft Office Word</Application>
  <DocSecurity>0</DocSecurity>
  <Lines>156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UC Berkeley</Company>
  <LinksUpToDate>false</LinksUpToDate>
  <CharactersWithSpaces>21451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Clare Conry-Murray</dc:creator>
  <cp:lastModifiedBy>Clare Conry-Murray</cp:lastModifiedBy>
  <cp:revision>2</cp:revision>
  <cp:lastPrinted>2020-07-17T13:51:00Z</cp:lastPrinted>
  <dcterms:created xsi:type="dcterms:W3CDTF">2024-09-16T18:02:00Z</dcterms:created>
  <dcterms:modified xsi:type="dcterms:W3CDTF">2024-09-16T18:02:00Z</dcterms:modified>
</cp:coreProperties>
</file>